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846AFA" w:rsidRDefault="0094625A" w:rsidP="00B91061">
      <w:pPr>
        <w:jc w:val="both"/>
        <w:rPr>
          <w:rFonts w:ascii="Times New Roman" w:hAnsi="Times New Roman" w:cs="Times New Roman"/>
          <w:sz w:val="28"/>
          <w:szCs w:val="28"/>
        </w:rPr>
      </w:pPr>
      <w:r w:rsidRPr="00846AFA">
        <w:rPr>
          <w:rFonts w:ascii="Times New Roman" w:hAnsi="Times New Roman" w:cs="Times New Roman"/>
          <w:sz w:val="28"/>
          <w:szCs w:val="28"/>
        </w:rPr>
        <w:t xml:space="preserve">Головне управління Держгеокадастру у Закарпатської області шукає фахівця на посаду </w:t>
      </w:r>
      <w:r w:rsidR="00170119" w:rsidRPr="00846AFA">
        <w:rPr>
          <w:rFonts w:ascii="Times New Roman" w:hAnsi="Times New Roman" w:cs="Times New Roman"/>
          <w:sz w:val="28"/>
          <w:szCs w:val="28"/>
        </w:rPr>
        <w:t>начальника</w:t>
      </w:r>
      <w:r w:rsidR="00A03580" w:rsidRPr="00846AFA">
        <w:rPr>
          <w:rFonts w:ascii="Times New Roman" w:hAnsi="Times New Roman" w:cs="Times New Roman"/>
          <w:sz w:val="28"/>
          <w:szCs w:val="28"/>
        </w:rPr>
        <w:t xml:space="preserve"> відділу </w:t>
      </w:r>
      <w:r w:rsidR="00E54DA9" w:rsidRPr="00846AFA">
        <w:rPr>
          <w:rFonts w:ascii="Times New Roman" w:hAnsi="Times New Roman" w:cs="Times New Roman"/>
          <w:bCs/>
          <w:sz w:val="28"/>
          <w:szCs w:val="28"/>
        </w:rPr>
        <w:t>методологічного забезпечення ведення державного земельного кадастру та</w:t>
      </w:r>
      <w:r w:rsidR="00E54DA9" w:rsidRPr="00846AFA">
        <w:rPr>
          <w:rFonts w:ascii="Times New Roman" w:hAnsi="Times New Roman" w:cs="Times New Roman"/>
        </w:rPr>
        <w:t xml:space="preserve"> </w:t>
      </w:r>
      <w:r w:rsidR="00E54DA9" w:rsidRPr="00846AFA">
        <w:rPr>
          <w:rFonts w:ascii="Times New Roman" w:hAnsi="Times New Roman" w:cs="Times New Roman"/>
          <w:bCs/>
          <w:sz w:val="28"/>
          <w:szCs w:val="28"/>
        </w:rPr>
        <w:t>розгляду скарг на рішення, дії та бездіяльність державних кадастрових реєстраторів управління державного земельного кадастру</w:t>
      </w:r>
    </w:p>
    <w:p w:rsidR="00E54DA9" w:rsidRDefault="00365517" w:rsidP="00365517">
      <w:r w:rsidRPr="00DC42E8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 w:cs="Times New Roman"/>
          <w:sz w:val="28"/>
          <w:szCs w:val="28"/>
        </w:rPr>
        <w:t>:</w:t>
      </w:r>
      <w:r w:rsidR="00B93873" w:rsidRPr="00B93873">
        <w:t xml:space="preserve"> </w:t>
      </w:r>
    </w:p>
    <w:p w:rsidR="00170119" w:rsidRPr="00170119" w:rsidRDefault="00170119" w:rsidP="00170119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>Здійснює керівництво та організацію роботи відділу методологічного забезпечення ведення Державного земельного кадастру та розгляду скарг на рішення, дії або бездіяльність Державного кадастрового реєстратора управління державного земельного кадастру (надалі – Відділу), забезпечує виконання завдань і функцій, покладених на Відділ, планів роботи Відділу, управління державного земельного кадастру та Головного управління Держгеокадастру у Закарпатській області (надалі – Головне управління) з питань, що стосуються роботи Відділу.</w:t>
      </w:r>
    </w:p>
    <w:p w:rsidR="00170119" w:rsidRPr="00170119" w:rsidRDefault="00170119" w:rsidP="00170119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>Участь у підготовці пропозиції щодо розроблення стандартів і технічних регламентів у сфері Державного земельного кадастру відповідно до закону, а також порядків створення та актуалізації картографічних матеріалів, кадастрових класифікаторів, довідників та баз даних.</w:t>
      </w:r>
    </w:p>
    <w:p w:rsidR="00170119" w:rsidRPr="00170119" w:rsidRDefault="00170119" w:rsidP="00170119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>Забезпечує надання адміністративних послуг згідно із законом у сфері Державного земельного кадастру, внесення відомостей до Державного земельного кадастру про його об’єкти та надання відомостей з нього.</w:t>
      </w:r>
    </w:p>
    <w:p w:rsidR="00170119" w:rsidRPr="00170119" w:rsidRDefault="00170119" w:rsidP="00170119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>Здійснює методологічне забезпечення ведення Державного земельного кадастру, інформаційну взаємодію Державного земельного кадастру з іншими інформаційними системами в установленому порядку.</w:t>
      </w:r>
    </w:p>
    <w:p w:rsidR="00170119" w:rsidRPr="00170119" w:rsidRDefault="00170119" w:rsidP="00170119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>Здійснює розгляд скарг на рішення, дії або бездіяльність Державного кадастрового реєстратора відповідно до законодавства.</w:t>
      </w:r>
    </w:p>
    <w:p w:rsidR="00170119" w:rsidRPr="00170119" w:rsidRDefault="00170119" w:rsidP="00170119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>Забезпечує підготовку та подання до Держгеокадастру звітності з питань ведення Державного земельного кадастру.</w:t>
      </w:r>
    </w:p>
    <w:p w:rsidR="00170119" w:rsidRPr="00170119" w:rsidRDefault="00170119" w:rsidP="00170119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>Візує проекти наказів Головного управління, готує проекти наказів організаційно-розпорядчого характеру у межах своїх повноважень.</w:t>
      </w:r>
    </w:p>
    <w:p w:rsidR="00170119" w:rsidRPr="00170119" w:rsidRDefault="00170119" w:rsidP="00170119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>Забезпечує доступу до публічної інформації, що перебуває у володінні Відділу.</w:t>
      </w:r>
    </w:p>
    <w:p w:rsidR="00170119" w:rsidRPr="00170119" w:rsidRDefault="00170119" w:rsidP="00170119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>Забезпечує своєчасний розгляд документації, що відноситься до компетенції Відділу.</w:t>
      </w:r>
    </w:p>
    <w:p w:rsidR="00170119" w:rsidRPr="00170119" w:rsidRDefault="00170119" w:rsidP="00170119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>За погодженням з начальником управління державного земельного кадастру організовує та проводить наради з питань, що належать до компетенції відділу, бере участь у роботі колегій Головного управління.</w:t>
      </w:r>
    </w:p>
    <w:p w:rsidR="00170119" w:rsidRDefault="00170119" w:rsidP="00365517"/>
    <w:p w:rsidR="00C722DB" w:rsidRDefault="00C722DB" w:rsidP="00A03580">
      <w:pPr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lastRenderedPageBreak/>
        <w:t>Вимоги:</w:t>
      </w:r>
    </w:p>
    <w:p w:rsidR="00DC42E8" w:rsidRPr="00170119" w:rsidRDefault="00DC42E8" w:rsidP="00A0358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>-</w:t>
      </w:r>
      <w:r w:rsidR="00A03580" w:rsidRPr="00170119">
        <w:rPr>
          <w:rFonts w:ascii="Times New Roman" w:hAnsi="Times New Roman" w:cs="Times New Roman"/>
          <w:sz w:val="28"/>
          <w:szCs w:val="28"/>
        </w:rPr>
        <w:t xml:space="preserve"> </w:t>
      </w:r>
      <w:r w:rsidRPr="00170119">
        <w:rPr>
          <w:rFonts w:ascii="Times New Roman" w:hAnsi="Times New Roman" w:cs="Times New Roman"/>
          <w:sz w:val="28"/>
          <w:szCs w:val="28"/>
        </w:rPr>
        <w:t xml:space="preserve">вища освіта за освітнім ступенем </w:t>
      </w:r>
      <w:r w:rsidR="00170119" w:rsidRPr="00170119">
        <w:rPr>
          <w:rFonts w:ascii="Times New Roman" w:hAnsi="Times New Roman" w:cs="Times New Roman"/>
          <w:sz w:val="28"/>
          <w:szCs w:val="28"/>
        </w:rPr>
        <w:t>не нижче магістра у земельній галузі</w:t>
      </w:r>
      <w:r w:rsidRPr="00170119">
        <w:rPr>
          <w:rFonts w:ascii="Times New Roman" w:hAnsi="Times New Roman" w:cs="Times New Roman"/>
          <w:sz w:val="28"/>
          <w:szCs w:val="28"/>
        </w:rPr>
        <w:t>;</w:t>
      </w:r>
    </w:p>
    <w:p w:rsidR="00DC42E8" w:rsidRPr="00170119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 xml:space="preserve"> - досвід роботи -</w:t>
      </w:r>
      <w:r w:rsidR="00170119" w:rsidRPr="00170119">
        <w:rPr>
          <w:rFonts w:ascii="Times New Roman" w:hAnsi="Times New Roman" w:cs="Times New Roman"/>
          <w:sz w:val="28"/>
          <w:szCs w:val="28"/>
        </w:rPr>
        <w:t xml:space="preserve"> досвід роботи на посадах державної служби категорій “Бˮ чи “Вˮ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</w:r>
      <w:r w:rsidRPr="00170119">
        <w:rPr>
          <w:rFonts w:ascii="Times New Roman" w:hAnsi="Times New Roman" w:cs="Times New Roman"/>
          <w:sz w:val="28"/>
          <w:szCs w:val="28"/>
        </w:rPr>
        <w:t>;</w:t>
      </w:r>
    </w:p>
    <w:p w:rsidR="00D65F23" w:rsidRPr="00170119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>- володіння державною мовою;</w:t>
      </w:r>
    </w:p>
    <w:p w:rsidR="00E54DA9" w:rsidRPr="00170119" w:rsidRDefault="00DC42E8" w:rsidP="00E54DA9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 xml:space="preserve">- </w:t>
      </w:r>
      <w:r w:rsidR="00E54DA9" w:rsidRPr="00170119">
        <w:rPr>
          <w:rFonts w:ascii="Times New Roman" w:hAnsi="Times New Roman" w:cs="Times New Roman"/>
          <w:sz w:val="28"/>
          <w:szCs w:val="28"/>
        </w:rPr>
        <w:t>Знання законодавства та нормативно-правових актів, що регулюють напрям роботи. Уміння застосовувати норми законодавства на практиці.</w:t>
      </w:r>
    </w:p>
    <w:p w:rsidR="00365517" w:rsidRPr="00DC42E8" w:rsidRDefault="00365517" w:rsidP="00E54DA9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C42E8">
        <w:rPr>
          <w:rFonts w:ascii="Times New Roman" w:hAnsi="Times New Roman"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>Посадовий оклад –</w:t>
      </w:r>
      <w:r w:rsidR="00170119">
        <w:rPr>
          <w:rFonts w:ascii="Times New Roman" w:hAnsi="Times New Roman" w:cs="Times New Roman"/>
          <w:sz w:val="28"/>
          <w:szCs w:val="28"/>
        </w:rPr>
        <w:t>15678</w:t>
      </w:r>
      <w:r w:rsidRPr="00DC42E8">
        <w:rPr>
          <w:rFonts w:ascii="Times New Roman" w:hAnsi="Times New Roman" w:cs="Times New Roman"/>
          <w:sz w:val="28"/>
          <w:szCs w:val="28"/>
        </w:rPr>
        <w:t xml:space="preserve"> 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046712" w:rsidRDefault="00046712" w:rsidP="00046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046712" w:rsidRDefault="00046712" w:rsidP="00046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046712" w:rsidRDefault="00046712" w:rsidP="00046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документи, які підтверджують наявність відповідного досвіду роботи;</w:t>
      </w:r>
    </w:p>
    <w:p w:rsidR="00046712" w:rsidRDefault="00046712" w:rsidP="00046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 (документи) про освіту;</w:t>
      </w:r>
    </w:p>
    <w:p w:rsidR="00046712" w:rsidRDefault="00046712" w:rsidP="00046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військово-облікові документи.</w:t>
      </w:r>
    </w:p>
    <w:p w:rsidR="00833D8C" w:rsidRPr="00520681" w:rsidRDefault="00365517" w:rsidP="00833D8C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833D8C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833D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3D8C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C722DB">
        <w:rPr>
          <w:rFonts w:ascii="Times New Roman" w:hAnsi="Times New Roman" w:cs="Times New Roman"/>
          <w:b/>
          <w:sz w:val="28"/>
          <w:szCs w:val="28"/>
        </w:rPr>
        <w:t>30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C722DB">
        <w:rPr>
          <w:rFonts w:ascii="Times New Roman" w:hAnsi="Times New Roman" w:cs="Times New Roman"/>
          <w:b/>
          <w:sz w:val="28"/>
          <w:szCs w:val="28"/>
        </w:rPr>
        <w:t>0</w:t>
      </w:r>
      <w:r w:rsidR="00D27A6E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bookmarkStart w:id="0" w:name="_GoBack"/>
      <w:bookmarkEnd w:id="0"/>
      <w:r w:rsidR="00833D8C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030679">
        <w:rPr>
          <w:rFonts w:ascii="Times New Roman" w:hAnsi="Times New Roman" w:cs="Times New Roman"/>
          <w:b/>
          <w:sz w:val="28"/>
          <w:szCs w:val="28"/>
        </w:rPr>
        <w:t>5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833D8C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"/>
    <w:charset w:val="00"/>
    <w:family w:val="swiss"/>
    <w:pitch w:val="variable"/>
    <w:sig w:usb0="00000003" w:usb1="00000000" w:usb2="00000000" w:usb3="00000000" w:csb0="00000005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3E22927"/>
    <w:multiLevelType w:val="hybridMultilevel"/>
    <w:tmpl w:val="FC5E4D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21F6E"/>
    <w:multiLevelType w:val="hybridMultilevel"/>
    <w:tmpl w:val="191462A4"/>
    <w:lvl w:ilvl="0" w:tplc="10922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A73F6D"/>
    <w:multiLevelType w:val="hybridMultilevel"/>
    <w:tmpl w:val="83D4056C"/>
    <w:lvl w:ilvl="0" w:tplc="0AE091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78B51858"/>
    <w:multiLevelType w:val="hybridMultilevel"/>
    <w:tmpl w:val="1AEAE6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30679"/>
    <w:rsid w:val="00046712"/>
    <w:rsid w:val="00056B9C"/>
    <w:rsid w:val="00066468"/>
    <w:rsid w:val="00170119"/>
    <w:rsid w:val="00365517"/>
    <w:rsid w:val="003C1CEF"/>
    <w:rsid w:val="004457BA"/>
    <w:rsid w:val="00484BC4"/>
    <w:rsid w:val="0057235C"/>
    <w:rsid w:val="006B5FAF"/>
    <w:rsid w:val="006F2741"/>
    <w:rsid w:val="0073328D"/>
    <w:rsid w:val="007F222D"/>
    <w:rsid w:val="00833D8C"/>
    <w:rsid w:val="00846AFA"/>
    <w:rsid w:val="0084740A"/>
    <w:rsid w:val="0094625A"/>
    <w:rsid w:val="00A03580"/>
    <w:rsid w:val="00A2040B"/>
    <w:rsid w:val="00B126E2"/>
    <w:rsid w:val="00B30C70"/>
    <w:rsid w:val="00B4449D"/>
    <w:rsid w:val="00B91061"/>
    <w:rsid w:val="00B93661"/>
    <w:rsid w:val="00B93873"/>
    <w:rsid w:val="00C722DB"/>
    <w:rsid w:val="00D27A6E"/>
    <w:rsid w:val="00D65F23"/>
    <w:rsid w:val="00D708A4"/>
    <w:rsid w:val="00DC42E8"/>
    <w:rsid w:val="00E1338C"/>
    <w:rsid w:val="00E23424"/>
    <w:rsid w:val="00E54DA9"/>
    <w:rsid w:val="00F342E0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A30D6"/>
  <w15:docId w15:val="{410BA775-AAEA-463B-A6E1-1B29AE3A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20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A2040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rsid w:val="00A204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204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vps2">
    <w:name w:val="rvps2"/>
    <w:basedOn w:val="a"/>
    <w:rsid w:val="00A0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a">
    <w:name w:val="[Немає стилю абзацу]"/>
    <w:uiPriority w:val="99"/>
    <w:rsid w:val="00E54DA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customStyle="1" w:styleId="TableTABL">
    <w:name w:val="Table (TABL)"/>
    <w:basedOn w:val="a"/>
    <w:uiPriority w:val="99"/>
    <w:rsid w:val="00E54DA9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1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2507</Words>
  <Characters>1430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2025-07-03T07:39:00Z</dcterms:created>
  <dcterms:modified xsi:type="dcterms:W3CDTF">2025-09-10T12:42:00Z</dcterms:modified>
</cp:coreProperties>
</file>