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 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геокадастру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 області</w:t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Pr="00D51767" w:rsidRDefault="00D51767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лютого 2021 року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</w:t>
      </w:r>
      <w:r w:rsidR="00105B4C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93714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</w:t>
      </w:r>
      <w:r w:rsidR="00F1415C">
        <w:rPr>
          <w:rFonts w:ascii="Times New Roman" w:eastAsia="Times New Roman" w:hAnsi="Times New Roman"/>
          <w:sz w:val="28"/>
          <w:szCs w:val="28"/>
        </w:rPr>
        <w:t xml:space="preserve"> </w:t>
      </w:r>
      <w:r w:rsidR="00193714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en-US"/>
        </w:rPr>
        <w:t>209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9158A0" w:rsidRDefault="009158A0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C5066A" w:rsidRPr="00193714" w:rsidRDefault="00C5066A" w:rsidP="001C1BBE">
      <w:pPr>
        <w:tabs>
          <w:tab w:val="left" w:pos="9355"/>
          <w:tab w:val="left" w:pos="9498"/>
        </w:tabs>
        <w:jc w:val="center"/>
        <w:rPr>
          <w:rFonts w:ascii="Times New Roman" w:hAnsi="Times New Roman"/>
          <w:b/>
          <w:szCs w:val="26"/>
        </w:rPr>
      </w:pPr>
      <w:r w:rsidRPr="00193714">
        <w:rPr>
          <w:rFonts w:ascii="Times New Roman" w:hAnsi="Times New Roman"/>
          <w:b/>
          <w:szCs w:val="26"/>
        </w:rPr>
        <w:t xml:space="preserve">Про внесення змін до наказів Головного управління Держгеокадастру у Закарпатській області від </w:t>
      </w:r>
      <w:r w:rsidR="00E3193A" w:rsidRPr="00193714">
        <w:rPr>
          <w:rFonts w:ascii="Times New Roman" w:hAnsi="Times New Roman"/>
          <w:b/>
          <w:szCs w:val="26"/>
        </w:rPr>
        <w:t>20</w:t>
      </w:r>
      <w:r w:rsidRPr="00193714">
        <w:rPr>
          <w:rFonts w:ascii="Times New Roman" w:hAnsi="Times New Roman"/>
          <w:b/>
          <w:szCs w:val="26"/>
        </w:rPr>
        <w:t>.</w:t>
      </w:r>
      <w:r w:rsidR="00E3193A" w:rsidRPr="00193714">
        <w:rPr>
          <w:rFonts w:ascii="Times New Roman" w:hAnsi="Times New Roman"/>
          <w:b/>
          <w:szCs w:val="26"/>
        </w:rPr>
        <w:t>07</w:t>
      </w:r>
      <w:r w:rsidRPr="00193714">
        <w:rPr>
          <w:rFonts w:ascii="Times New Roman" w:hAnsi="Times New Roman"/>
          <w:b/>
          <w:szCs w:val="26"/>
        </w:rPr>
        <w:t>.20</w:t>
      </w:r>
      <w:r w:rsidR="00E3193A" w:rsidRPr="00193714">
        <w:rPr>
          <w:rFonts w:ascii="Times New Roman" w:hAnsi="Times New Roman"/>
          <w:b/>
          <w:szCs w:val="26"/>
        </w:rPr>
        <w:t>20</w:t>
      </w:r>
      <w:r w:rsidRPr="00193714">
        <w:rPr>
          <w:rFonts w:ascii="Times New Roman" w:hAnsi="Times New Roman"/>
          <w:b/>
          <w:szCs w:val="26"/>
        </w:rPr>
        <w:t xml:space="preserve"> № </w:t>
      </w:r>
      <w:r w:rsidR="004C7F58" w:rsidRPr="00193714">
        <w:rPr>
          <w:rFonts w:ascii="Times New Roman" w:hAnsi="Times New Roman"/>
          <w:b/>
          <w:szCs w:val="26"/>
        </w:rPr>
        <w:t>91</w:t>
      </w:r>
      <w:r w:rsidRPr="00193714">
        <w:rPr>
          <w:rFonts w:ascii="Times New Roman" w:hAnsi="Times New Roman"/>
          <w:b/>
          <w:szCs w:val="26"/>
        </w:rPr>
        <w:t xml:space="preserve"> 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 ”, від </w:t>
      </w:r>
      <w:r w:rsidR="00E3193A" w:rsidRPr="00193714">
        <w:rPr>
          <w:rFonts w:ascii="Times New Roman" w:hAnsi="Times New Roman"/>
          <w:b/>
          <w:szCs w:val="26"/>
        </w:rPr>
        <w:t>20</w:t>
      </w:r>
      <w:r w:rsidRPr="00193714">
        <w:rPr>
          <w:rFonts w:ascii="Times New Roman" w:hAnsi="Times New Roman"/>
          <w:b/>
          <w:szCs w:val="26"/>
        </w:rPr>
        <w:t>.</w:t>
      </w:r>
      <w:r w:rsidR="00E3193A" w:rsidRPr="00193714">
        <w:rPr>
          <w:rFonts w:ascii="Times New Roman" w:hAnsi="Times New Roman"/>
          <w:b/>
          <w:szCs w:val="26"/>
        </w:rPr>
        <w:t>07</w:t>
      </w:r>
      <w:r w:rsidRPr="00193714">
        <w:rPr>
          <w:rFonts w:ascii="Times New Roman" w:hAnsi="Times New Roman"/>
          <w:b/>
          <w:szCs w:val="26"/>
        </w:rPr>
        <w:t>.20</w:t>
      </w:r>
      <w:r w:rsidR="00E3193A" w:rsidRPr="00193714">
        <w:rPr>
          <w:rFonts w:ascii="Times New Roman" w:hAnsi="Times New Roman"/>
          <w:b/>
          <w:szCs w:val="26"/>
        </w:rPr>
        <w:t>20</w:t>
      </w:r>
      <w:r w:rsidRPr="00193714">
        <w:rPr>
          <w:rFonts w:ascii="Times New Roman" w:hAnsi="Times New Roman"/>
          <w:b/>
          <w:szCs w:val="26"/>
        </w:rPr>
        <w:t xml:space="preserve"> № </w:t>
      </w:r>
      <w:r w:rsidR="004C7F58" w:rsidRPr="00193714">
        <w:rPr>
          <w:rFonts w:ascii="Times New Roman" w:hAnsi="Times New Roman"/>
          <w:b/>
          <w:szCs w:val="26"/>
        </w:rPr>
        <w:t>92</w:t>
      </w:r>
      <w:r w:rsidRPr="00193714">
        <w:rPr>
          <w:rFonts w:ascii="Times New Roman" w:hAnsi="Times New Roman"/>
          <w:b/>
          <w:szCs w:val="26"/>
        </w:rPr>
        <w:t xml:space="preserve"> “Про затвердження Інформаційних та Технологічних карток адміністративних послуг, які надаються Відділами у районах Головного управління Держгеокадастру у Закарпатській області</w:t>
      </w:r>
      <w:r w:rsidR="00E3193A" w:rsidRPr="00193714">
        <w:rPr>
          <w:rFonts w:ascii="Times New Roman" w:hAnsi="Times New Roman"/>
          <w:b/>
          <w:szCs w:val="26"/>
        </w:rPr>
        <w:t>”, від 24.12.2020 № 301 “Про внесення змін до Інформаційних карток адміністративних послуг, які надаються Головним управлінням Держгеок</w:t>
      </w:r>
      <w:r w:rsidR="00771191">
        <w:rPr>
          <w:rFonts w:ascii="Times New Roman" w:hAnsi="Times New Roman"/>
          <w:b/>
          <w:szCs w:val="26"/>
        </w:rPr>
        <w:t>адастру у Закарпатській області</w:t>
      </w:r>
      <w:r w:rsidR="00E3193A" w:rsidRPr="00193714">
        <w:rPr>
          <w:rFonts w:ascii="Times New Roman" w:hAnsi="Times New Roman"/>
          <w:b/>
          <w:szCs w:val="26"/>
        </w:rPr>
        <w:t>”, від 29.12.2020 № 302 “Про внесення змін до Інформаційних карток адміністративних послуг, які надаються відділами у районах Головного управління Держгеокадастру у Закарпатській області</w:t>
      </w:r>
      <w:r w:rsidRPr="00193714">
        <w:rPr>
          <w:rFonts w:ascii="Times New Roman" w:hAnsi="Times New Roman"/>
          <w:b/>
          <w:szCs w:val="26"/>
        </w:rPr>
        <w:t>”</w:t>
      </w:r>
    </w:p>
    <w:p w:rsidR="009158A0" w:rsidRPr="00193714" w:rsidRDefault="009158A0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C5066A" w:rsidRPr="00193714" w:rsidRDefault="00C5066A" w:rsidP="00C5066A">
      <w:pPr>
        <w:ind w:firstLine="567"/>
        <w:jc w:val="both"/>
        <w:rPr>
          <w:rFonts w:ascii="Times New Roman" w:hAnsi="Times New Roman"/>
          <w:szCs w:val="26"/>
        </w:rPr>
      </w:pPr>
      <w:r w:rsidRPr="00193714">
        <w:rPr>
          <w:rFonts w:ascii="Times New Roman" w:hAnsi="Times New Roman"/>
          <w:szCs w:val="26"/>
        </w:rPr>
        <w:t>Відповідно до статті 8 Закону України “Про адміністративні послуги”,  Положення про Головне управління Держгеокадастру у Закарпатській області, затвердженого наказом Державної служби України з питань геодезії, картографії та кадастру від 17.11.2016 № 308</w:t>
      </w:r>
      <w:r w:rsidR="00FF7242" w:rsidRPr="00193714">
        <w:rPr>
          <w:rFonts w:ascii="Times New Roman" w:hAnsi="Times New Roman"/>
          <w:szCs w:val="26"/>
        </w:rPr>
        <w:t xml:space="preserve"> (зі змінами)</w:t>
      </w:r>
      <w:r w:rsidRPr="00193714">
        <w:rPr>
          <w:rFonts w:ascii="Times New Roman" w:hAnsi="Times New Roman"/>
          <w:szCs w:val="26"/>
        </w:rPr>
        <w:t xml:space="preserve">, </w:t>
      </w:r>
      <w:r w:rsidR="00B970B2" w:rsidRPr="00193714">
        <w:rPr>
          <w:rFonts w:ascii="Times New Roman" w:hAnsi="Times New Roman"/>
          <w:szCs w:val="26"/>
        </w:rPr>
        <w:t xml:space="preserve">враховуючи лист </w:t>
      </w:r>
      <w:r w:rsidR="00E3193A" w:rsidRPr="00193714">
        <w:rPr>
          <w:rFonts w:ascii="Times New Roman" w:hAnsi="Times New Roman"/>
          <w:szCs w:val="26"/>
        </w:rPr>
        <w:t>Мукачівської районної державної адміністрації</w:t>
      </w:r>
      <w:r w:rsidR="003B084F" w:rsidRPr="00193714">
        <w:rPr>
          <w:rFonts w:ascii="Times New Roman" w:hAnsi="Times New Roman"/>
          <w:szCs w:val="26"/>
        </w:rPr>
        <w:t xml:space="preserve">і від </w:t>
      </w:r>
      <w:r w:rsidR="000E78B5" w:rsidRPr="00193714">
        <w:rPr>
          <w:rFonts w:ascii="Times New Roman" w:hAnsi="Times New Roman"/>
          <w:szCs w:val="26"/>
        </w:rPr>
        <w:t>04</w:t>
      </w:r>
      <w:r w:rsidR="00B970B2" w:rsidRPr="00193714">
        <w:rPr>
          <w:rFonts w:ascii="Times New Roman" w:hAnsi="Times New Roman"/>
          <w:szCs w:val="26"/>
        </w:rPr>
        <w:t>.0</w:t>
      </w:r>
      <w:r w:rsidR="000E78B5" w:rsidRPr="00193714">
        <w:rPr>
          <w:rFonts w:ascii="Times New Roman" w:hAnsi="Times New Roman"/>
          <w:szCs w:val="26"/>
        </w:rPr>
        <w:t>2</w:t>
      </w:r>
      <w:r w:rsidR="00B970B2" w:rsidRPr="00193714">
        <w:rPr>
          <w:rFonts w:ascii="Times New Roman" w:hAnsi="Times New Roman"/>
          <w:szCs w:val="26"/>
        </w:rPr>
        <w:t>.202</w:t>
      </w:r>
      <w:r w:rsidR="000E78B5" w:rsidRPr="00193714">
        <w:rPr>
          <w:rFonts w:ascii="Times New Roman" w:hAnsi="Times New Roman"/>
          <w:szCs w:val="26"/>
        </w:rPr>
        <w:t>1</w:t>
      </w:r>
      <w:r w:rsidR="00B970B2" w:rsidRPr="00193714">
        <w:rPr>
          <w:rFonts w:ascii="Times New Roman" w:hAnsi="Times New Roman"/>
          <w:szCs w:val="26"/>
        </w:rPr>
        <w:t xml:space="preserve"> № </w:t>
      </w:r>
      <w:r w:rsidR="003B084F" w:rsidRPr="00193714">
        <w:rPr>
          <w:rFonts w:ascii="Times New Roman" w:hAnsi="Times New Roman"/>
          <w:szCs w:val="26"/>
        </w:rPr>
        <w:t>0</w:t>
      </w:r>
      <w:r w:rsidR="000E78B5" w:rsidRPr="00193714">
        <w:rPr>
          <w:rFonts w:ascii="Times New Roman" w:hAnsi="Times New Roman"/>
          <w:szCs w:val="26"/>
        </w:rPr>
        <w:t>2</w:t>
      </w:r>
      <w:r w:rsidR="003B084F" w:rsidRPr="00193714">
        <w:rPr>
          <w:rFonts w:ascii="Times New Roman" w:hAnsi="Times New Roman"/>
          <w:szCs w:val="26"/>
        </w:rPr>
        <w:t>-</w:t>
      </w:r>
      <w:r w:rsidR="000E78B5" w:rsidRPr="00193714">
        <w:rPr>
          <w:rFonts w:ascii="Times New Roman" w:hAnsi="Times New Roman"/>
          <w:szCs w:val="26"/>
        </w:rPr>
        <w:t>15/64</w:t>
      </w:r>
    </w:p>
    <w:p w:rsidR="00C5066A" w:rsidRPr="00193714" w:rsidRDefault="00C5066A" w:rsidP="00C5066A">
      <w:pPr>
        <w:ind w:firstLine="567"/>
        <w:jc w:val="both"/>
        <w:rPr>
          <w:rFonts w:ascii="Times New Roman" w:hAnsi="Times New Roman"/>
          <w:szCs w:val="26"/>
        </w:rPr>
      </w:pPr>
    </w:p>
    <w:p w:rsidR="00207982" w:rsidRPr="00193714" w:rsidRDefault="001374DF" w:rsidP="00207982">
      <w:pPr>
        <w:jc w:val="both"/>
        <w:rPr>
          <w:rFonts w:ascii="Times New Roman" w:hAnsi="Times New Roman"/>
          <w:b/>
          <w:szCs w:val="26"/>
        </w:rPr>
      </w:pPr>
      <w:r w:rsidRPr="00193714">
        <w:rPr>
          <w:rFonts w:ascii="Times New Roman" w:hAnsi="Times New Roman"/>
          <w:b/>
          <w:szCs w:val="26"/>
        </w:rPr>
        <w:t>НАКАЗУЮ:</w:t>
      </w:r>
    </w:p>
    <w:p w:rsidR="00C5066A" w:rsidRPr="00193714" w:rsidRDefault="001374DF" w:rsidP="00207982">
      <w:pPr>
        <w:jc w:val="both"/>
        <w:rPr>
          <w:rFonts w:asciiTheme="majorBidi" w:hAnsiTheme="majorBidi" w:cstheme="majorBidi"/>
          <w:color w:val="000000" w:themeColor="text1"/>
          <w:szCs w:val="26"/>
        </w:rPr>
      </w:pPr>
      <w:r w:rsidRPr="00193714">
        <w:rPr>
          <w:rFonts w:ascii="Times New Roman" w:hAnsi="Times New Roman"/>
          <w:szCs w:val="26"/>
        </w:rPr>
        <w:t xml:space="preserve"> </w:t>
      </w:r>
    </w:p>
    <w:p w:rsidR="000E78B5" w:rsidRPr="00193714" w:rsidRDefault="00C5066A" w:rsidP="000E78B5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szCs w:val="26"/>
        </w:rPr>
      </w:pPr>
      <w:r w:rsidRPr="00193714">
        <w:rPr>
          <w:rFonts w:ascii="Times New Roman" w:hAnsi="Times New Roman"/>
          <w:szCs w:val="26"/>
        </w:rPr>
        <w:t xml:space="preserve">1. Внести зміни до </w:t>
      </w:r>
      <w:r w:rsidR="000E78B5" w:rsidRPr="00193714">
        <w:rPr>
          <w:rFonts w:ascii="Times New Roman" w:hAnsi="Times New Roman"/>
          <w:szCs w:val="26"/>
        </w:rPr>
        <w:t>наказів Головного управління Держгеокадастру у Закарпатській області від 20.07.2020 № 91 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 ”, від 20.07.2020 № 92 “Про затвердження Інформаційних та Технологічних карток адміністративних послуг, які надаються Відділами у районах Головного управління Держгеокадастру у Закарпатській області”, від 24.12.2020 № 301 “Про внесення змін до Інформаційних карток адміністративних послуг, які надаються Головним управлінням Держгеокадастру у Закарпатській області ”, від 29.12.2020 № 302 “Про внесення змін до Інформаційних карток адміністративних послуг, які надаються відділами у районах Головного управління Держгеокадастру у Закарпатській області” виклавши:</w:t>
      </w:r>
    </w:p>
    <w:p w:rsidR="001C1BBE" w:rsidRDefault="000E78B5" w:rsidP="00771191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szCs w:val="26"/>
        </w:rPr>
      </w:pPr>
      <w:r w:rsidRPr="00193714">
        <w:rPr>
          <w:rFonts w:ascii="Times New Roman" w:hAnsi="Times New Roman"/>
          <w:szCs w:val="26"/>
        </w:rPr>
        <w:t xml:space="preserve"> </w:t>
      </w:r>
      <w:r w:rsidR="001C1BBE">
        <w:rPr>
          <w:rFonts w:ascii="Times New Roman" w:hAnsi="Times New Roman"/>
          <w:szCs w:val="26"/>
        </w:rPr>
        <w:t xml:space="preserve">1) </w:t>
      </w:r>
      <w:r w:rsidRPr="00193714">
        <w:rPr>
          <w:rFonts w:ascii="Times New Roman" w:hAnsi="Times New Roman"/>
          <w:szCs w:val="26"/>
        </w:rPr>
        <w:t>підпункт 13 пункту 1 наказу від 20.07.2020 № 91 в редакції:</w:t>
      </w:r>
    </w:p>
    <w:p w:rsidR="000E78B5" w:rsidRPr="00193714" w:rsidRDefault="001C1BBE" w:rsidP="00771191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“13) </w:t>
      </w:r>
      <w:r w:rsidR="000E78B5" w:rsidRPr="00193714">
        <w:rPr>
          <w:rFonts w:ascii="Times New Roman" w:hAnsi="Times New Roman"/>
          <w:szCs w:val="26"/>
        </w:rPr>
        <w:t>Інформаційні картки адміністративних послуг, які надаються Головним управлінням Держгеокадастру у Закарпатській області через 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адміністрації;</w:t>
      </w:r>
      <w:r>
        <w:rPr>
          <w:rFonts w:ascii="Times New Roman" w:hAnsi="Times New Roman"/>
          <w:szCs w:val="26"/>
        </w:rPr>
        <w:t>”</w:t>
      </w:r>
    </w:p>
    <w:p w:rsidR="001C1BBE" w:rsidRDefault="001C1BBE" w:rsidP="0077119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r w:rsidR="00193714" w:rsidRPr="00193714">
        <w:rPr>
          <w:rFonts w:ascii="Times New Roman" w:hAnsi="Times New Roman"/>
          <w:szCs w:val="26"/>
        </w:rPr>
        <w:t>підпункт 25 пункту 1 наказу від 20.07.2020 № 92 в редакції:</w:t>
      </w:r>
      <w:r w:rsidR="00771191">
        <w:rPr>
          <w:rFonts w:ascii="Times New Roman" w:hAnsi="Times New Roman"/>
          <w:szCs w:val="26"/>
        </w:rPr>
        <w:t xml:space="preserve"> </w:t>
      </w:r>
    </w:p>
    <w:p w:rsidR="000E78B5" w:rsidRPr="00193714" w:rsidRDefault="001C1BBE" w:rsidP="0077119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“25) </w:t>
      </w:r>
      <w:r w:rsidR="000E78B5" w:rsidRPr="00193714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у Мукачівському районі Головного управління Держгеокадастру у Закарпатській області через </w:t>
      </w:r>
      <w:r w:rsidR="00193714" w:rsidRPr="00193714">
        <w:rPr>
          <w:rFonts w:ascii="Times New Roman" w:hAnsi="Times New Roman"/>
          <w:szCs w:val="26"/>
        </w:rPr>
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</w:r>
      <w:r w:rsidR="000E78B5" w:rsidRPr="00193714">
        <w:rPr>
          <w:rFonts w:ascii="Times New Roman" w:hAnsi="Times New Roman"/>
          <w:szCs w:val="26"/>
        </w:rPr>
        <w:t>;</w:t>
      </w:r>
      <w:r>
        <w:rPr>
          <w:rFonts w:ascii="Times New Roman" w:hAnsi="Times New Roman"/>
          <w:szCs w:val="26"/>
        </w:rPr>
        <w:t>”</w:t>
      </w:r>
    </w:p>
    <w:p w:rsidR="001C1BBE" w:rsidRDefault="001C1BBE" w:rsidP="00771191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3) </w:t>
      </w:r>
      <w:r w:rsidR="00193714" w:rsidRPr="00193714">
        <w:rPr>
          <w:rFonts w:ascii="Times New Roman" w:hAnsi="Times New Roman"/>
          <w:szCs w:val="26"/>
        </w:rPr>
        <w:t>підпункт 15 пункту 1 наказу від 24.12.2020 № 301 в редакції:</w:t>
      </w:r>
    </w:p>
    <w:p w:rsidR="000E78B5" w:rsidRPr="00193714" w:rsidRDefault="001C1BBE" w:rsidP="00771191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“15) </w:t>
      </w:r>
      <w:r w:rsidR="000E78B5" w:rsidRPr="00193714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Головним управлінням Держгеокадастру у Закарпатській області через </w:t>
      </w:r>
      <w:r w:rsidR="00193714" w:rsidRPr="00193714">
        <w:rPr>
          <w:rFonts w:ascii="Times New Roman" w:hAnsi="Times New Roman"/>
          <w:szCs w:val="26"/>
        </w:rPr>
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</w:r>
      <w:r w:rsidR="000E78B5" w:rsidRPr="00193714">
        <w:rPr>
          <w:rFonts w:ascii="Times New Roman" w:hAnsi="Times New Roman"/>
          <w:szCs w:val="26"/>
        </w:rPr>
        <w:t>;</w:t>
      </w:r>
      <w:r>
        <w:rPr>
          <w:rFonts w:ascii="Times New Roman" w:hAnsi="Times New Roman"/>
          <w:szCs w:val="26"/>
        </w:rPr>
        <w:t>”</w:t>
      </w:r>
    </w:p>
    <w:p w:rsidR="001C1BBE" w:rsidRDefault="001C1BBE" w:rsidP="0077119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4) </w:t>
      </w:r>
      <w:r w:rsidR="00193714" w:rsidRPr="00193714">
        <w:rPr>
          <w:rFonts w:ascii="Times New Roman" w:hAnsi="Times New Roman"/>
          <w:szCs w:val="26"/>
        </w:rPr>
        <w:t>підпункт 27 пункту 1 наказу від 29.12.2020 № 302 в редакції:</w:t>
      </w:r>
      <w:r w:rsidR="00771191">
        <w:rPr>
          <w:rFonts w:ascii="Times New Roman" w:hAnsi="Times New Roman"/>
          <w:szCs w:val="26"/>
        </w:rPr>
        <w:t xml:space="preserve"> </w:t>
      </w:r>
    </w:p>
    <w:p w:rsidR="00193714" w:rsidRDefault="001C1BBE" w:rsidP="0077119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“27) </w:t>
      </w:r>
      <w:r w:rsidR="000E78B5" w:rsidRPr="00193714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у Мукачівському районі Головного управління Держгеокадастру у Закарпатській області через </w:t>
      </w:r>
      <w:r w:rsidR="00193714" w:rsidRPr="00193714">
        <w:rPr>
          <w:rFonts w:ascii="Times New Roman" w:hAnsi="Times New Roman"/>
          <w:szCs w:val="26"/>
        </w:rPr>
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</w:t>
      </w:r>
      <w:r>
        <w:rPr>
          <w:rFonts w:ascii="Times New Roman" w:hAnsi="Times New Roman"/>
          <w:szCs w:val="26"/>
        </w:rPr>
        <w:t>айонної державної адміністрації;”</w:t>
      </w:r>
    </w:p>
    <w:p w:rsidR="00C5066A" w:rsidRPr="00193714" w:rsidRDefault="001C1BBE" w:rsidP="001C1BB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5) в </w:t>
      </w:r>
      <w:r w:rsidR="00193714" w:rsidRPr="00193714">
        <w:rPr>
          <w:rFonts w:ascii="Times New Roman" w:hAnsi="Times New Roman"/>
          <w:szCs w:val="26"/>
        </w:rPr>
        <w:t xml:space="preserve">інформаційних картках </w:t>
      </w:r>
      <w:r w:rsidR="00771191">
        <w:rPr>
          <w:rFonts w:ascii="Times New Roman" w:hAnsi="Times New Roman"/>
          <w:szCs w:val="26"/>
        </w:rPr>
        <w:t>адміністративних послуг, затверджених вищезазначеними наказами</w:t>
      </w:r>
      <w:r>
        <w:rPr>
          <w:rFonts w:ascii="Times New Roman" w:hAnsi="Times New Roman"/>
          <w:szCs w:val="26"/>
        </w:rPr>
        <w:t xml:space="preserve">, </w:t>
      </w:r>
      <w:r w:rsidR="000E78B5" w:rsidRPr="00193714">
        <w:rPr>
          <w:rFonts w:ascii="Times New Roman" w:hAnsi="Times New Roman"/>
          <w:szCs w:val="26"/>
        </w:rPr>
        <w:t xml:space="preserve">“Центр надання адміністративних послуг Мукачівської районної державної адміністрації” </w:t>
      </w:r>
      <w:r>
        <w:rPr>
          <w:rFonts w:ascii="Times New Roman" w:hAnsi="Times New Roman"/>
          <w:szCs w:val="26"/>
        </w:rPr>
        <w:t xml:space="preserve">замінити </w:t>
      </w:r>
      <w:r w:rsidR="000E78B5" w:rsidRPr="00193714">
        <w:rPr>
          <w:rFonts w:ascii="Times New Roman" w:hAnsi="Times New Roman"/>
          <w:szCs w:val="26"/>
        </w:rPr>
        <w:t>на “Відділ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адміністрації”</w:t>
      </w:r>
      <w:r w:rsidR="00193714" w:rsidRPr="00193714">
        <w:rPr>
          <w:rFonts w:ascii="Times New Roman" w:hAnsi="Times New Roman"/>
          <w:szCs w:val="26"/>
        </w:rPr>
        <w:t>.</w:t>
      </w:r>
    </w:p>
    <w:p w:rsidR="00B970B2" w:rsidRPr="00193714" w:rsidRDefault="00B970B2" w:rsidP="006E2284">
      <w:pPr>
        <w:jc w:val="both"/>
        <w:rPr>
          <w:rFonts w:ascii="Times New Roman" w:hAnsi="Times New Roman"/>
          <w:szCs w:val="26"/>
        </w:rPr>
      </w:pPr>
      <w:r w:rsidRPr="00193714">
        <w:rPr>
          <w:rFonts w:ascii="Times New Roman" w:hAnsi="Times New Roman"/>
          <w:szCs w:val="26"/>
        </w:rPr>
        <w:t xml:space="preserve">        </w:t>
      </w:r>
      <w:r w:rsidR="001C1BBE">
        <w:rPr>
          <w:rFonts w:ascii="Times New Roman" w:hAnsi="Times New Roman"/>
          <w:szCs w:val="26"/>
        </w:rPr>
        <w:t>2</w:t>
      </w:r>
      <w:r w:rsidRPr="00193714">
        <w:rPr>
          <w:rFonts w:ascii="Times New Roman" w:hAnsi="Times New Roman"/>
          <w:szCs w:val="26"/>
        </w:rPr>
        <w:t>. Визнати так</w:t>
      </w:r>
      <w:r w:rsidR="00193714" w:rsidRPr="00193714">
        <w:rPr>
          <w:rFonts w:ascii="Times New Roman" w:hAnsi="Times New Roman"/>
          <w:szCs w:val="26"/>
        </w:rPr>
        <w:t>ими</w:t>
      </w:r>
      <w:r w:rsidRPr="00193714">
        <w:rPr>
          <w:rFonts w:ascii="Times New Roman" w:hAnsi="Times New Roman"/>
          <w:szCs w:val="26"/>
        </w:rPr>
        <w:t>, що втрати</w:t>
      </w:r>
      <w:r w:rsidR="00763EE6" w:rsidRPr="00193714">
        <w:rPr>
          <w:rFonts w:ascii="Times New Roman" w:hAnsi="Times New Roman"/>
          <w:szCs w:val="26"/>
        </w:rPr>
        <w:t>л</w:t>
      </w:r>
      <w:r w:rsidR="00193714" w:rsidRPr="00193714">
        <w:rPr>
          <w:rFonts w:ascii="Times New Roman" w:hAnsi="Times New Roman"/>
          <w:szCs w:val="26"/>
        </w:rPr>
        <w:t>и</w:t>
      </w:r>
      <w:r w:rsidRPr="00193714">
        <w:rPr>
          <w:rFonts w:ascii="Times New Roman" w:hAnsi="Times New Roman"/>
          <w:szCs w:val="26"/>
        </w:rPr>
        <w:t xml:space="preserve"> чинність, </w:t>
      </w:r>
      <w:r w:rsidR="006E2284" w:rsidRPr="00193714">
        <w:rPr>
          <w:rFonts w:ascii="Times New Roman" w:hAnsi="Times New Roman"/>
          <w:szCs w:val="26"/>
        </w:rPr>
        <w:t>редакці</w:t>
      </w:r>
      <w:r w:rsidR="00193714" w:rsidRPr="00193714">
        <w:rPr>
          <w:rFonts w:ascii="Times New Roman" w:hAnsi="Times New Roman"/>
          <w:szCs w:val="26"/>
        </w:rPr>
        <w:t>ї</w:t>
      </w:r>
      <w:r w:rsidR="006E2284" w:rsidRPr="00193714">
        <w:rPr>
          <w:rFonts w:ascii="Times New Roman" w:hAnsi="Times New Roman"/>
          <w:szCs w:val="26"/>
        </w:rPr>
        <w:t xml:space="preserve"> </w:t>
      </w:r>
      <w:r w:rsidR="00193714" w:rsidRPr="00193714">
        <w:rPr>
          <w:rFonts w:ascii="Times New Roman" w:hAnsi="Times New Roman"/>
          <w:szCs w:val="26"/>
        </w:rPr>
        <w:t>підпунктів у вищезазначених наказах</w:t>
      </w:r>
      <w:r w:rsidR="006E2284" w:rsidRPr="00193714">
        <w:rPr>
          <w:rFonts w:ascii="Times New Roman" w:hAnsi="Times New Roman"/>
          <w:color w:val="000000" w:themeColor="text1"/>
          <w:szCs w:val="26"/>
        </w:rPr>
        <w:t>.</w:t>
      </w:r>
    </w:p>
    <w:p w:rsidR="00C5066A" w:rsidRPr="00193714" w:rsidRDefault="001C1BBE" w:rsidP="001C1BB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C5066A" w:rsidRPr="00193714">
        <w:rPr>
          <w:rFonts w:ascii="Times New Roman" w:hAnsi="Times New Roman"/>
          <w:szCs w:val="26"/>
        </w:rPr>
        <w:t>. Керівник</w:t>
      </w:r>
      <w:r w:rsidR="00763EE6" w:rsidRPr="00193714">
        <w:rPr>
          <w:rFonts w:ascii="Times New Roman" w:hAnsi="Times New Roman"/>
          <w:szCs w:val="26"/>
        </w:rPr>
        <w:t>у</w:t>
      </w:r>
      <w:r w:rsidR="00C5066A" w:rsidRPr="00193714">
        <w:rPr>
          <w:rFonts w:ascii="Times New Roman" w:hAnsi="Times New Roman"/>
          <w:szCs w:val="26"/>
        </w:rPr>
        <w:t xml:space="preserve"> відділ</w:t>
      </w:r>
      <w:r w:rsidR="00716B8B" w:rsidRPr="001C1BBE">
        <w:rPr>
          <w:rFonts w:ascii="Times New Roman" w:hAnsi="Times New Roman"/>
          <w:szCs w:val="26"/>
        </w:rPr>
        <w:t>у</w:t>
      </w:r>
      <w:r w:rsidR="00C5066A" w:rsidRPr="00193714">
        <w:rPr>
          <w:rFonts w:ascii="Times New Roman" w:hAnsi="Times New Roman"/>
          <w:szCs w:val="26"/>
        </w:rPr>
        <w:t xml:space="preserve"> у </w:t>
      </w:r>
      <w:r w:rsidR="00193714" w:rsidRPr="00193714">
        <w:rPr>
          <w:rFonts w:ascii="Times New Roman" w:hAnsi="Times New Roman"/>
          <w:szCs w:val="26"/>
        </w:rPr>
        <w:t>Мукачівському</w:t>
      </w:r>
      <w:r w:rsidR="00763EE6" w:rsidRPr="00193714">
        <w:rPr>
          <w:rFonts w:ascii="Times New Roman" w:hAnsi="Times New Roman"/>
          <w:szCs w:val="26"/>
        </w:rPr>
        <w:t xml:space="preserve"> районі</w:t>
      </w:r>
      <w:r w:rsidR="00C5066A" w:rsidRPr="00193714">
        <w:rPr>
          <w:rFonts w:ascii="Times New Roman" w:hAnsi="Times New Roman"/>
          <w:szCs w:val="26"/>
        </w:rPr>
        <w:t xml:space="preserve"> Головного управління Держгеок</w:t>
      </w:r>
      <w:r>
        <w:rPr>
          <w:rFonts w:ascii="Times New Roman" w:hAnsi="Times New Roman"/>
          <w:szCs w:val="26"/>
        </w:rPr>
        <w:t>адастру у Закарпатській області з</w:t>
      </w:r>
      <w:r w:rsidR="00C5066A" w:rsidRPr="00193714">
        <w:rPr>
          <w:rFonts w:ascii="Times New Roman" w:hAnsi="Times New Roman"/>
          <w:szCs w:val="26"/>
        </w:rPr>
        <w:t>абезпечити оновлення інформації з врахуванням змін на інформаційному стенді відділ</w:t>
      </w:r>
      <w:r w:rsidR="00763EE6" w:rsidRPr="00193714">
        <w:rPr>
          <w:rFonts w:ascii="Times New Roman" w:hAnsi="Times New Roman"/>
          <w:szCs w:val="26"/>
        </w:rPr>
        <w:t>у</w:t>
      </w:r>
      <w:r w:rsidR="00C5066A" w:rsidRPr="00193714">
        <w:rPr>
          <w:rFonts w:ascii="Times New Roman" w:hAnsi="Times New Roman"/>
          <w:szCs w:val="26"/>
        </w:rPr>
        <w:t xml:space="preserve"> у </w:t>
      </w:r>
      <w:r w:rsidR="00193714" w:rsidRPr="00193714">
        <w:rPr>
          <w:rFonts w:ascii="Times New Roman" w:hAnsi="Times New Roman"/>
          <w:szCs w:val="26"/>
        </w:rPr>
        <w:t>Мукачівському</w:t>
      </w:r>
      <w:r w:rsidR="00763EE6" w:rsidRPr="00193714">
        <w:rPr>
          <w:rFonts w:ascii="Times New Roman" w:hAnsi="Times New Roman"/>
          <w:szCs w:val="26"/>
        </w:rPr>
        <w:t xml:space="preserve"> </w:t>
      </w:r>
      <w:r w:rsidR="00C5066A" w:rsidRPr="00193714">
        <w:rPr>
          <w:rFonts w:ascii="Times New Roman" w:hAnsi="Times New Roman"/>
          <w:szCs w:val="26"/>
        </w:rPr>
        <w:t>район</w:t>
      </w:r>
      <w:r w:rsidR="00763EE6" w:rsidRPr="00193714">
        <w:rPr>
          <w:rFonts w:ascii="Times New Roman" w:hAnsi="Times New Roman"/>
          <w:szCs w:val="26"/>
        </w:rPr>
        <w:t xml:space="preserve">і </w:t>
      </w:r>
      <w:r w:rsidR="00C5066A" w:rsidRPr="00193714">
        <w:rPr>
          <w:rFonts w:ascii="Times New Roman" w:hAnsi="Times New Roman"/>
          <w:szCs w:val="26"/>
        </w:rPr>
        <w:t xml:space="preserve">Головного управління Держгеокадастру у Закарпатській області та </w:t>
      </w:r>
      <w:r w:rsidR="00193714" w:rsidRPr="00193714">
        <w:rPr>
          <w:rFonts w:ascii="Times New Roman" w:hAnsi="Times New Roman"/>
          <w:szCs w:val="26"/>
        </w:rPr>
        <w:t>Відділі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</w:r>
      <w:r w:rsidR="00C5066A" w:rsidRPr="00193714">
        <w:rPr>
          <w:rFonts w:ascii="Times New Roman" w:hAnsi="Times New Roman"/>
          <w:szCs w:val="26"/>
        </w:rPr>
        <w:t>, офіційн</w:t>
      </w:r>
      <w:r w:rsidR="00763EE6" w:rsidRPr="00193714">
        <w:rPr>
          <w:rFonts w:ascii="Times New Roman" w:hAnsi="Times New Roman"/>
          <w:szCs w:val="26"/>
        </w:rPr>
        <w:t xml:space="preserve">ому </w:t>
      </w:r>
      <w:r w:rsidR="00C5066A" w:rsidRPr="00193714">
        <w:rPr>
          <w:rFonts w:ascii="Times New Roman" w:hAnsi="Times New Roman"/>
          <w:szCs w:val="26"/>
        </w:rPr>
        <w:t>веб-сайт</w:t>
      </w:r>
      <w:r w:rsidR="00763EE6" w:rsidRPr="00193714">
        <w:rPr>
          <w:rFonts w:ascii="Times New Roman" w:hAnsi="Times New Roman"/>
          <w:szCs w:val="26"/>
        </w:rPr>
        <w:t>і</w:t>
      </w:r>
      <w:r w:rsidR="00C5066A" w:rsidRPr="00193714">
        <w:rPr>
          <w:rFonts w:ascii="Times New Roman" w:hAnsi="Times New Roman"/>
          <w:szCs w:val="26"/>
        </w:rPr>
        <w:t xml:space="preserve"> центр</w:t>
      </w:r>
      <w:r w:rsidR="00763EE6" w:rsidRPr="00193714">
        <w:rPr>
          <w:rFonts w:ascii="Times New Roman" w:hAnsi="Times New Roman"/>
          <w:szCs w:val="26"/>
        </w:rPr>
        <w:t>у</w:t>
      </w:r>
      <w:r w:rsidR="00C5066A" w:rsidRPr="00193714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C5066A" w:rsidRPr="00193714" w:rsidRDefault="001C1BBE" w:rsidP="00207982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C5066A" w:rsidRPr="00193714">
        <w:rPr>
          <w:rFonts w:ascii="Times New Roman" w:hAnsi="Times New Roman"/>
          <w:szCs w:val="26"/>
        </w:rPr>
        <w:t xml:space="preserve">. Головному спеціалісту сектору взаємодії зі ЗМІ та громадськістю </w:t>
      </w:r>
      <w:r w:rsidR="00207982" w:rsidRPr="00193714">
        <w:rPr>
          <w:rFonts w:ascii="Times New Roman" w:hAnsi="Times New Roman"/>
          <w:szCs w:val="26"/>
        </w:rPr>
        <w:t xml:space="preserve">                  </w:t>
      </w:r>
      <w:r w:rsidR="00C5066A" w:rsidRPr="00193714">
        <w:rPr>
          <w:rFonts w:ascii="Times New Roman" w:hAnsi="Times New Roman"/>
          <w:szCs w:val="26"/>
        </w:rPr>
        <w:t>Неймет Н. М. забезпечити розміщення цього наказу на інформаційному стенді, офіційному веб-сайті Головного управління Держгеокадастру у Закарпатській області.</w:t>
      </w:r>
    </w:p>
    <w:p w:rsidR="00C5066A" w:rsidRPr="00193714" w:rsidRDefault="001C1BBE" w:rsidP="00C5066A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C5066A" w:rsidRPr="00193714">
        <w:rPr>
          <w:rFonts w:ascii="Times New Roman" w:hAnsi="Times New Roman"/>
          <w:szCs w:val="26"/>
        </w:rPr>
        <w:t>. Контроль за виконанням цього наказу залишаю за собою.</w:t>
      </w:r>
    </w:p>
    <w:p w:rsidR="00FC4B50" w:rsidRPr="00193714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207982" w:rsidRPr="00193714" w:rsidRDefault="00207982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B96C6E" w:rsidRPr="00193714" w:rsidRDefault="00193714" w:rsidP="00D94DD9">
      <w:pPr>
        <w:tabs>
          <w:tab w:val="left" w:pos="7088"/>
        </w:tabs>
        <w:jc w:val="both"/>
        <w:rPr>
          <w:rFonts w:ascii="Times New Roman" w:hAnsi="Times New Roman"/>
          <w:szCs w:val="26"/>
        </w:rPr>
      </w:pPr>
      <w:r w:rsidRPr="00193714">
        <w:rPr>
          <w:rFonts w:ascii="Times New Roman" w:hAnsi="Times New Roman"/>
          <w:szCs w:val="26"/>
        </w:rPr>
        <w:t xml:space="preserve">Заступник голови комісії з ліквідації, </w:t>
      </w:r>
    </w:p>
    <w:p w:rsidR="00193714" w:rsidRPr="00193714" w:rsidRDefault="00193714" w:rsidP="001C1BBE">
      <w:pPr>
        <w:tabs>
          <w:tab w:val="left" w:pos="7088"/>
        </w:tabs>
        <w:jc w:val="both"/>
        <w:rPr>
          <w:rFonts w:ascii="Calibri" w:hAnsi="Calibri"/>
          <w:b/>
          <w:bCs/>
          <w:szCs w:val="26"/>
        </w:rPr>
      </w:pPr>
      <w:r w:rsidRPr="00193714">
        <w:rPr>
          <w:rFonts w:ascii="Times New Roman" w:hAnsi="Times New Roman"/>
          <w:szCs w:val="26"/>
        </w:rPr>
        <w:t xml:space="preserve">перший заступник начальника                                                       </w:t>
      </w:r>
      <w:r w:rsidR="001C1BBE">
        <w:rPr>
          <w:rFonts w:ascii="Times New Roman" w:hAnsi="Times New Roman"/>
          <w:szCs w:val="26"/>
        </w:rPr>
        <w:t xml:space="preserve">  </w:t>
      </w:r>
      <w:r w:rsidRPr="00193714">
        <w:rPr>
          <w:rFonts w:ascii="Times New Roman" w:hAnsi="Times New Roman"/>
          <w:szCs w:val="26"/>
        </w:rPr>
        <w:t>Іван ГОЛУБ</w:t>
      </w:r>
    </w:p>
    <w:p w:rsidR="00B96C6E" w:rsidRPr="00193714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193714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193714" w:rsidRDefault="00B96C6E" w:rsidP="00CE33B2">
      <w:pPr>
        <w:rPr>
          <w:rFonts w:ascii="Calibri" w:hAnsi="Calibri"/>
          <w:b/>
          <w:bCs/>
          <w:szCs w:val="26"/>
        </w:rPr>
      </w:pPr>
    </w:p>
    <w:p w:rsidR="00BA51B8" w:rsidRPr="00193714" w:rsidRDefault="00BA51B8" w:rsidP="00CE33B2">
      <w:pPr>
        <w:rPr>
          <w:rFonts w:ascii="Calibri" w:hAnsi="Calibri"/>
          <w:b/>
          <w:bCs/>
          <w:szCs w:val="26"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p w:rsidR="00596328" w:rsidRDefault="00596328" w:rsidP="00CE33B2">
      <w:pPr>
        <w:rPr>
          <w:rFonts w:ascii="Calibri" w:hAnsi="Calibri"/>
          <w:b/>
          <w:bCs/>
        </w:rPr>
      </w:pPr>
    </w:p>
    <w:sectPr w:rsidR="00596328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90" w:rsidRDefault="00D62690" w:rsidP="00C8109D">
      <w:r>
        <w:separator/>
      </w:r>
    </w:p>
  </w:endnote>
  <w:endnote w:type="continuationSeparator" w:id="0">
    <w:p w:rsidR="00D62690" w:rsidRDefault="00D62690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90" w:rsidRDefault="00D62690" w:rsidP="00C8109D">
      <w:r>
        <w:separator/>
      </w:r>
    </w:p>
  </w:footnote>
  <w:footnote w:type="continuationSeparator" w:id="0">
    <w:p w:rsidR="00D62690" w:rsidRDefault="00D62690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FFFFFF" w:themeColor="background1"/>
      </w:rPr>
      <w:id w:val="-2018761030"/>
      <w:docPartObj>
        <w:docPartGallery w:val="Page Numbers (Top of Page)"/>
        <w:docPartUnique/>
      </w:docPartObj>
    </w:sdtPr>
    <w:sdtEndPr/>
    <w:sdtContent>
      <w:p w:rsidR="004B0AFE" w:rsidRPr="00AB267E" w:rsidRDefault="004B0AFE">
        <w:pPr>
          <w:pStyle w:val="af"/>
          <w:jc w:val="center"/>
          <w:rPr>
            <w:rFonts w:ascii="Times New Roman" w:hAnsi="Times New Roman"/>
            <w:color w:val="FFFFFF" w:themeColor="background1"/>
          </w:rPr>
        </w:pPr>
        <w:r w:rsidRPr="00AB267E">
          <w:rPr>
            <w:rFonts w:ascii="Times New Roman" w:hAnsi="Times New Roman"/>
            <w:color w:val="FFFFFF" w:themeColor="background1"/>
          </w:rPr>
          <w:fldChar w:fldCharType="begin"/>
        </w:r>
        <w:r w:rsidRPr="00AB267E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AB267E">
          <w:rPr>
            <w:rFonts w:ascii="Times New Roman" w:hAnsi="Times New Roman"/>
            <w:color w:val="FFFFFF" w:themeColor="background1"/>
          </w:rPr>
          <w:fldChar w:fldCharType="separate"/>
        </w:r>
        <w:r w:rsidR="00D51767" w:rsidRPr="00D51767">
          <w:rPr>
            <w:rFonts w:ascii="Times New Roman" w:hAnsi="Times New Roman"/>
            <w:noProof/>
            <w:color w:val="FFFFFF" w:themeColor="background1"/>
            <w:lang w:val="ru-RU"/>
          </w:rPr>
          <w:t>2</w:t>
        </w:r>
        <w:r w:rsidRPr="00AB267E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E78B5"/>
    <w:rsid w:val="000F0039"/>
    <w:rsid w:val="000F574A"/>
    <w:rsid w:val="00105B4C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3714"/>
    <w:rsid w:val="00195CE3"/>
    <w:rsid w:val="001A4226"/>
    <w:rsid w:val="001C1BBE"/>
    <w:rsid w:val="001D4E86"/>
    <w:rsid w:val="001E2085"/>
    <w:rsid w:val="001E7780"/>
    <w:rsid w:val="001F7B5A"/>
    <w:rsid w:val="00207982"/>
    <w:rsid w:val="00211764"/>
    <w:rsid w:val="00213979"/>
    <w:rsid w:val="00216771"/>
    <w:rsid w:val="00225A3E"/>
    <w:rsid w:val="002435B1"/>
    <w:rsid w:val="002445D2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55195"/>
    <w:rsid w:val="003559A0"/>
    <w:rsid w:val="00357D45"/>
    <w:rsid w:val="00390C06"/>
    <w:rsid w:val="00393E47"/>
    <w:rsid w:val="003A7F6A"/>
    <w:rsid w:val="003B084F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8762A"/>
    <w:rsid w:val="00490AF7"/>
    <w:rsid w:val="00494A05"/>
    <w:rsid w:val="004B0AFE"/>
    <w:rsid w:val="004C279A"/>
    <w:rsid w:val="004C590A"/>
    <w:rsid w:val="004C7F58"/>
    <w:rsid w:val="004D0385"/>
    <w:rsid w:val="004D47F0"/>
    <w:rsid w:val="004E0D2A"/>
    <w:rsid w:val="004E3324"/>
    <w:rsid w:val="004F38D9"/>
    <w:rsid w:val="00501766"/>
    <w:rsid w:val="00516943"/>
    <w:rsid w:val="0052417C"/>
    <w:rsid w:val="0053450E"/>
    <w:rsid w:val="00557B59"/>
    <w:rsid w:val="0056033C"/>
    <w:rsid w:val="00562BE8"/>
    <w:rsid w:val="005711CC"/>
    <w:rsid w:val="005759FE"/>
    <w:rsid w:val="00596328"/>
    <w:rsid w:val="005A0A22"/>
    <w:rsid w:val="005A2A2E"/>
    <w:rsid w:val="005A33DB"/>
    <w:rsid w:val="005A5D29"/>
    <w:rsid w:val="005C2150"/>
    <w:rsid w:val="005C54F3"/>
    <w:rsid w:val="005C6F34"/>
    <w:rsid w:val="005D133C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0791"/>
    <w:rsid w:val="006D296A"/>
    <w:rsid w:val="006E2284"/>
    <w:rsid w:val="006E7488"/>
    <w:rsid w:val="006F55CF"/>
    <w:rsid w:val="00707F49"/>
    <w:rsid w:val="00713FDE"/>
    <w:rsid w:val="0071470D"/>
    <w:rsid w:val="0071536B"/>
    <w:rsid w:val="00716B8B"/>
    <w:rsid w:val="00723819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63EE6"/>
    <w:rsid w:val="00765E0B"/>
    <w:rsid w:val="0077118A"/>
    <w:rsid w:val="00771191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0B6C"/>
    <w:rsid w:val="007E4305"/>
    <w:rsid w:val="007E4C04"/>
    <w:rsid w:val="00807F43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2F4"/>
    <w:rsid w:val="008E685A"/>
    <w:rsid w:val="008E69A3"/>
    <w:rsid w:val="008F35E0"/>
    <w:rsid w:val="00900684"/>
    <w:rsid w:val="00903C0D"/>
    <w:rsid w:val="0090447C"/>
    <w:rsid w:val="009158A0"/>
    <w:rsid w:val="00920C6F"/>
    <w:rsid w:val="0092665A"/>
    <w:rsid w:val="0092680B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4AC2"/>
    <w:rsid w:val="009B633D"/>
    <w:rsid w:val="009B6FFC"/>
    <w:rsid w:val="009C57F8"/>
    <w:rsid w:val="009C5831"/>
    <w:rsid w:val="009C5E33"/>
    <w:rsid w:val="009C6C4F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53B8E"/>
    <w:rsid w:val="00A56A1A"/>
    <w:rsid w:val="00A83C0E"/>
    <w:rsid w:val="00A92C42"/>
    <w:rsid w:val="00A93BC8"/>
    <w:rsid w:val="00AB267E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2333"/>
    <w:rsid w:val="00B73009"/>
    <w:rsid w:val="00B90866"/>
    <w:rsid w:val="00B96C6E"/>
    <w:rsid w:val="00B970B2"/>
    <w:rsid w:val="00BA51B8"/>
    <w:rsid w:val="00BA66D4"/>
    <w:rsid w:val="00BC6D0C"/>
    <w:rsid w:val="00C0486D"/>
    <w:rsid w:val="00C12216"/>
    <w:rsid w:val="00C13A5D"/>
    <w:rsid w:val="00C35C89"/>
    <w:rsid w:val="00C447AC"/>
    <w:rsid w:val="00C5066A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307F"/>
    <w:rsid w:val="00C94410"/>
    <w:rsid w:val="00C957FA"/>
    <w:rsid w:val="00CA20DD"/>
    <w:rsid w:val="00CA230B"/>
    <w:rsid w:val="00CA28CB"/>
    <w:rsid w:val="00CA6F49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1767"/>
    <w:rsid w:val="00D55AEC"/>
    <w:rsid w:val="00D60485"/>
    <w:rsid w:val="00D62690"/>
    <w:rsid w:val="00D63760"/>
    <w:rsid w:val="00D66713"/>
    <w:rsid w:val="00D70C08"/>
    <w:rsid w:val="00D7401A"/>
    <w:rsid w:val="00D80B9C"/>
    <w:rsid w:val="00D84EE4"/>
    <w:rsid w:val="00D94DD9"/>
    <w:rsid w:val="00DA6719"/>
    <w:rsid w:val="00DB5C5C"/>
    <w:rsid w:val="00DC2680"/>
    <w:rsid w:val="00DC6E08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193A"/>
    <w:rsid w:val="00E33867"/>
    <w:rsid w:val="00E376AB"/>
    <w:rsid w:val="00E40FFA"/>
    <w:rsid w:val="00E47B63"/>
    <w:rsid w:val="00E47B81"/>
    <w:rsid w:val="00E833B2"/>
    <w:rsid w:val="00EA49AC"/>
    <w:rsid w:val="00EA7766"/>
    <w:rsid w:val="00EC2D37"/>
    <w:rsid w:val="00EC648A"/>
    <w:rsid w:val="00ED0EF9"/>
    <w:rsid w:val="00ED2ACD"/>
    <w:rsid w:val="00ED72BB"/>
    <w:rsid w:val="00EE20A8"/>
    <w:rsid w:val="00EE3F60"/>
    <w:rsid w:val="00F107A1"/>
    <w:rsid w:val="00F1415C"/>
    <w:rsid w:val="00F26345"/>
    <w:rsid w:val="00F320E9"/>
    <w:rsid w:val="00F34500"/>
    <w:rsid w:val="00F363CA"/>
    <w:rsid w:val="00F52178"/>
    <w:rsid w:val="00F629C1"/>
    <w:rsid w:val="00F62AC5"/>
    <w:rsid w:val="00F91A29"/>
    <w:rsid w:val="00F976A0"/>
    <w:rsid w:val="00FA74FD"/>
    <w:rsid w:val="00FB01D9"/>
    <w:rsid w:val="00FB63F6"/>
    <w:rsid w:val="00FC4890"/>
    <w:rsid w:val="00FC4B50"/>
    <w:rsid w:val="00FD6726"/>
    <w:rsid w:val="00FE01CB"/>
    <w:rsid w:val="00FF4A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68CFB"/>
  <w15:docId w15:val="{557F1901-BC81-4BB7-90D4-6D65DE8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3807-162A-4CF4-9A3A-D8ABA784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5201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2020-01-28T07:39:00Z</cp:lastPrinted>
  <dcterms:created xsi:type="dcterms:W3CDTF">2021-02-17T08:33:00Z</dcterms:created>
  <dcterms:modified xsi:type="dcterms:W3CDTF">2021-02-17T08:33:00Z</dcterms:modified>
</cp:coreProperties>
</file>