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2F0E15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12 липня 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1278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1C3AB3">
        <w:rPr>
          <w:sz w:val="27"/>
          <w:szCs w:val="27"/>
          <w:lang w:val="uk-UA"/>
        </w:rPr>
        <w:t>Ковбаснюка</w:t>
      </w:r>
      <w:proofErr w:type="spellEnd"/>
      <w:r w:rsidR="001C3AB3">
        <w:rPr>
          <w:sz w:val="27"/>
          <w:szCs w:val="27"/>
          <w:lang w:val="uk-UA"/>
        </w:rPr>
        <w:t xml:space="preserve"> Івана Івановича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1C3AB3">
        <w:rPr>
          <w:sz w:val="27"/>
          <w:szCs w:val="27"/>
          <w:lang w:val="uk-UA"/>
        </w:rPr>
        <w:t>Ковбаснюку</w:t>
      </w:r>
      <w:proofErr w:type="spellEnd"/>
      <w:r w:rsidR="001C3AB3">
        <w:rPr>
          <w:sz w:val="27"/>
          <w:szCs w:val="27"/>
          <w:lang w:val="uk-UA"/>
        </w:rPr>
        <w:t xml:space="preserve"> Івану Івановичу</w:t>
      </w:r>
      <w:r w:rsidR="001C3AB3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E0940">
        <w:rPr>
          <w:sz w:val="27"/>
          <w:szCs w:val="27"/>
          <w:lang w:val="uk-UA"/>
        </w:rPr>
        <w:t>11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полонина </w:t>
      </w:r>
      <w:proofErr w:type="spellStart"/>
      <w:r w:rsidR="002E0940">
        <w:rPr>
          <w:sz w:val="27"/>
          <w:szCs w:val="27"/>
          <w:lang w:val="uk-UA"/>
        </w:rPr>
        <w:t>Драгобрат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2E0940">
        <w:rPr>
          <w:sz w:val="27"/>
          <w:szCs w:val="27"/>
          <w:lang w:val="uk-UA"/>
        </w:rPr>
        <w:t>Ясінянської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Рахівського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C12FCE">
        <w:rPr>
          <w:sz w:val="27"/>
          <w:szCs w:val="27"/>
          <w:lang w:val="uk-UA"/>
        </w:rPr>
        <w:t>Ковбаснюку</w:t>
      </w:r>
      <w:proofErr w:type="spellEnd"/>
      <w:r w:rsidR="00C12FCE">
        <w:rPr>
          <w:sz w:val="27"/>
          <w:szCs w:val="27"/>
          <w:lang w:val="uk-UA"/>
        </w:rPr>
        <w:t xml:space="preserve"> Івану Івановичу</w:t>
      </w:r>
      <w:r w:rsidR="00C12FCE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049" w:rsidRDefault="00267049">
      <w:r>
        <w:separator/>
      </w:r>
    </w:p>
  </w:endnote>
  <w:endnote w:type="continuationSeparator" w:id="0">
    <w:p w:rsidR="00267049" w:rsidRDefault="0026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049" w:rsidRDefault="00267049">
      <w:r>
        <w:separator/>
      </w:r>
    </w:p>
  </w:footnote>
  <w:footnote w:type="continuationSeparator" w:id="0">
    <w:p w:rsidR="00267049" w:rsidRDefault="00267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049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15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2FCE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F9D6F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B754C-1035-4017-A572-8B27600B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2018-07-11T06:09:00Z</cp:lastPrinted>
  <dcterms:created xsi:type="dcterms:W3CDTF">2018-07-13T11:47:00Z</dcterms:created>
  <dcterms:modified xsi:type="dcterms:W3CDTF">2018-07-13T11:47:00Z</dcterms:modified>
</cp:coreProperties>
</file>