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99367B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17 липня </w:t>
      </w:r>
      <w:r w:rsidR="00D4705C" w:rsidRPr="00155316">
        <w:rPr>
          <w:sz w:val="26"/>
          <w:szCs w:val="26"/>
          <w:lang w:val="uk-UA"/>
        </w:rPr>
        <w:t xml:space="preserve">2018 року </w:t>
      </w:r>
      <w:r>
        <w:rPr>
          <w:sz w:val="26"/>
          <w:szCs w:val="26"/>
          <w:lang w:val="uk-UA"/>
        </w:rPr>
        <w:t xml:space="preserve">  </w:t>
      </w:r>
      <w:r w:rsidR="00D4705C" w:rsidRPr="00155316">
        <w:rPr>
          <w:sz w:val="26"/>
          <w:szCs w:val="26"/>
          <w:lang w:val="uk-UA"/>
        </w:rPr>
        <w:t xml:space="preserve">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№1295-сг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proofErr w:type="spellStart"/>
      <w:r w:rsidR="00FE5A12">
        <w:rPr>
          <w:sz w:val="26"/>
          <w:szCs w:val="26"/>
          <w:lang w:val="uk-UA"/>
        </w:rPr>
        <w:t>Кінча</w:t>
      </w:r>
      <w:proofErr w:type="spellEnd"/>
      <w:r w:rsidR="00FE5A12">
        <w:rPr>
          <w:sz w:val="26"/>
          <w:szCs w:val="26"/>
          <w:lang w:val="uk-UA"/>
        </w:rPr>
        <w:t xml:space="preserve"> Володимира Васильовича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B87B29">
        <w:rPr>
          <w:sz w:val="26"/>
          <w:szCs w:val="26"/>
          <w:lang w:val="uk-UA"/>
        </w:rPr>
        <w:t>10,0000</w:t>
      </w:r>
      <w:r w:rsidRPr="00017572">
        <w:rPr>
          <w:sz w:val="26"/>
          <w:szCs w:val="26"/>
          <w:lang w:val="uk-UA"/>
        </w:rPr>
        <w:t xml:space="preserve"> га (кадастровий номер </w:t>
      </w:r>
      <w:r w:rsidR="00B87B29" w:rsidRPr="0099367B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2121284100:04:002:0062</w:t>
      </w:r>
      <w:r w:rsidRPr="00017572">
        <w:rPr>
          <w:sz w:val="26"/>
          <w:szCs w:val="26"/>
          <w:lang w:val="uk-UA"/>
        </w:rPr>
        <w:t xml:space="preserve">).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FE5A12">
        <w:rPr>
          <w:sz w:val="26"/>
          <w:szCs w:val="26"/>
          <w:lang w:val="uk-UA"/>
        </w:rPr>
        <w:t>Кінчу Володимиру Васильовичу</w:t>
      </w:r>
      <w:r w:rsidR="009555F1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B87B29">
        <w:rPr>
          <w:sz w:val="26"/>
          <w:szCs w:val="26"/>
          <w:lang w:val="uk-UA"/>
        </w:rPr>
        <w:t xml:space="preserve">контур 184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r w:rsidR="00B87B29">
        <w:rPr>
          <w:sz w:val="26"/>
          <w:szCs w:val="26"/>
          <w:lang w:val="uk-UA"/>
        </w:rPr>
        <w:t>Пийтерфолвівської</w:t>
      </w:r>
      <w:r w:rsidR="00504FBD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304F24">
        <w:rPr>
          <w:sz w:val="26"/>
          <w:szCs w:val="26"/>
          <w:lang w:val="uk-UA"/>
        </w:rPr>
        <w:t>Виноградівського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FE5A12">
        <w:rPr>
          <w:sz w:val="26"/>
          <w:szCs w:val="26"/>
          <w:lang w:val="uk-UA"/>
        </w:rPr>
        <w:t>Кінчу Володимиру Васильовичу</w:t>
      </w:r>
      <w:r w:rsidR="00FE5A12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4A33A3" w:rsidRDefault="004A33A3">
      <w:pPr>
        <w:rPr>
          <w:color w:val="002060"/>
          <w:sz w:val="26"/>
          <w:szCs w:val="26"/>
          <w:lang w:val="uk-UA"/>
        </w:rPr>
      </w:pPr>
      <w:bookmarkStart w:id="0" w:name="_GoBack"/>
      <w:bookmarkEnd w:id="0"/>
    </w:p>
    <w:sectPr w:rsidR="004A33A3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86" w:rsidRDefault="00314B86">
      <w:r>
        <w:separator/>
      </w:r>
    </w:p>
  </w:endnote>
  <w:endnote w:type="continuationSeparator" w:id="0">
    <w:p w:rsidR="00314B86" w:rsidRDefault="0031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86" w:rsidRDefault="00314B86">
      <w:r>
        <w:separator/>
      </w:r>
    </w:p>
  </w:footnote>
  <w:footnote w:type="continuationSeparator" w:id="0">
    <w:p w:rsidR="00314B86" w:rsidRDefault="00314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394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67B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15B4-1371-4E78-88B1-6A521EBF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277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2018-07-04T08:25:00Z</cp:lastPrinted>
  <dcterms:created xsi:type="dcterms:W3CDTF">2018-07-25T12:28:00Z</dcterms:created>
  <dcterms:modified xsi:type="dcterms:W3CDTF">2018-07-26T13:23:00Z</dcterms:modified>
</cp:coreProperties>
</file>