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D0136" w:rsidRDefault="00626242" w:rsidP="00784F85">
      <w:pPr>
        <w:tabs>
          <w:tab w:val="left" w:pos="9355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20 квітня</w:t>
      </w:r>
      <w:r w:rsidR="00DD0136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       </w:t>
      </w:r>
      <w:r w:rsidR="0014686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2A4AFC">
        <w:rPr>
          <w:sz w:val="28"/>
          <w:szCs w:val="28"/>
        </w:rPr>
        <w:t xml:space="preserve"> 79</w:t>
      </w:r>
      <w:r w:rsidR="00EF5A37">
        <w:rPr>
          <w:sz w:val="28"/>
          <w:szCs w:val="28"/>
          <w:lang w:val="uk-UA"/>
        </w:rPr>
        <w:t xml:space="preserve">3 </w:t>
      </w:r>
      <w:r w:rsidR="00DD0136">
        <w:rPr>
          <w:sz w:val="28"/>
          <w:szCs w:val="28"/>
          <w:lang w:val="uk-UA"/>
        </w:rPr>
        <w:t>- сг</w:t>
      </w:r>
      <w:r w:rsidR="008D01F5">
        <w:rPr>
          <w:sz w:val="28"/>
          <w:szCs w:val="28"/>
          <w:lang w:val="uk-UA"/>
        </w:rPr>
        <w:t>___________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104A20" w:rsidTr="00B63026">
        <w:tc>
          <w:tcPr>
            <w:tcW w:w="4608" w:type="dxa"/>
          </w:tcPr>
          <w:p w:rsidR="008D01F5" w:rsidRDefault="008D01F5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</w:t>
            </w:r>
            <w:r w:rsidR="008D56A1">
              <w:rPr>
                <w:b/>
                <w:noProof/>
                <w:sz w:val="26"/>
                <w:szCs w:val="26"/>
                <w:lang w:val="uk-UA"/>
              </w:rPr>
              <w:t>затвердження проекту</w:t>
            </w:r>
          </w:p>
          <w:p w:rsidR="008D56A1" w:rsidRDefault="008D56A1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землеустрою без зміни</w:t>
            </w:r>
          </w:p>
          <w:p w:rsidR="008D56A1" w:rsidRPr="00104A20" w:rsidRDefault="008D56A1" w:rsidP="008D56A1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цільового призначення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8D56A1" w:rsidP="007B4396">
      <w:pPr>
        <w:tabs>
          <w:tab w:val="left" w:pos="680"/>
          <w:tab w:val="left" w:pos="9355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Відповідно до статей 15-1</w:t>
      </w:r>
      <w:r w:rsidR="005974E7" w:rsidRPr="00104A20">
        <w:rPr>
          <w:sz w:val="26"/>
          <w:szCs w:val="26"/>
          <w:lang w:val="uk-UA"/>
        </w:rPr>
        <w:t xml:space="preserve">, 79-1, </w:t>
      </w:r>
      <w:r>
        <w:rPr>
          <w:sz w:val="26"/>
          <w:szCs w:val="26"/>
          <w:lang w:val="uk-UA"/>
        </w:rPr>
        <w:t>80</w:t>
      </w:r>
      <w:r w:rsidR="005974E7" w:rsidRPr="00104A20">
        <w:rPr>
          <w:sz w:val="26"/>
          <w:szCs w:val="26"/>
          <w:lang w:val="uk-UA"/>
        </w:rPr>
        <w:t>, 122, 134,</w:t>
      </w:r>
      <w:r>
        <w:rPr>
          <w:sz w:val="26"/>
          <w:szCs w:val="26"/>
          <w:lang w:val="uk-UA"/>
        </w:rPr>
        <w:t xml:space="preserve"> 136, 186</w:t>
      </w:r>
      <w:r w:rsidR="005974E7" w:rsidRPr="00104A20">
        <w:rPr>
          <w:sz w:val="26"/>
          <w:szCs w:val="26"/>
          <w:lang w:val="uk-UA"/>
        </w:rPr>
        <w:t xml:space="preserve"> Земельного кодексу України, </w:t>
      </w:r>
      <w:r>
        <w:rPr>
          <w:sz w:val="26"/>
          <w:szCs w:val="26"/>
          <w:lang w:val="uk-UA"/>
        </w:rPr>
        <w:t>законів України «Про оренду землі», «Про землеустрій»</w:t>
      </w:r>
      <w:r w:rsidR="005974E7" w:rsidRPr="00104A20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«Про державний кадастр», «Про державну реєстрацію речових прав на нерухоме майно та їх обтяжень»</w:t>
      </w:r>
      <w:r w:rsidR="00DF4727">
        <w:rPr>
          <w:sz w:val="26"/>
          <w:szCs w:val="26"/>
          <w:lang w:val="uk-UA"/>
        </w:rPr>
        <w:t>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№308, розглянувши проект землеустрою щодо відведення Головному управлінню Держгеокадастру у Закарпатській області сільськогосподарського призначення державної власності</w:t>
      </w:r>
      <w:r w:rsidR="00E0172D">
        <w:rPr>
          <w:sz w:val="26"/>
          <w:szCs w:val="26"/>
          <w:lang w:val="uk-UA"/>
        </w:rPr>
        <w:t>,</w:t>
      </w:r>
      <w:r w:rsidR="00DF4727">
        <w:rPr>
          <w:sz w:val="26"/>
          <w:szCs w:val="26"/>
          <w:lang w:val="uk-UA"/>
        </w:rPr>
        <w:t xml:space="preserve"> </w:t>
      </w:r>
      <w:r w:rsidR="00E0172D">
        <w:rPr>
          <w:sz w:val="26"/>
          <w:szCs w:val="26"/>
          <w:lang w:val="uk-UA"/>
        </w:rPr>
        <w:t>право оренди на яку підлягає продажу на земельних торгах для ведення фермерського господарства</w:t>
      </w:r>
      <w:r w:rsidR="00DF4727">
        <w:rPr>
          <w:sz w:val="26"/>
          <w:szCs w:val="26"/>
          <w:lang w:val="uk-UA"/>
        </w:rPr>
        <w:t>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НАКАЗУЮ: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1. </w:t>
      </w:r>
      <w:r w:rsidR="00DF4727">
        <w:rPr>
          <w:sz w:val="26"/>
          <w:szCs w:val="26"/>
          <w:lang w:val="uk-UA"/>
        </w:rPr>
        <w:t>Затвердити проект землеустрою щодо відведення Головному управлінню Держгеокадастру у Закарпатській області земельної ділянки сільськогосподарського призначення державної власності для продажу права оренди для ведення товарного сільськогосподарського виробництва, розташованої за межами насел</w:t>
      </w:r>
      <w:r w:rsidR="007F0897">
        <w:rPr>
          <w:sz w:val="26"/>
          <w:szCs w:val="26"/>
          <w:lang w:val="uk-UA"/>
        </w:rPr>
        <w:t>еного пункту</w:t>
      </w:r>
      <w:r w:rsidR="00626242">
        <w:rPr>
          <w:sz w:val="26"/>
          <w:szCs w:val="26"/>
          <w:lang w:val="uk-UA"/>
        </w:rPr>
        <w:t xml:space="preserve"> </w:t>
      </w:r>
      <w:r w:rsidR="00DF4727">
        <w:rPr>
          <w:sz w:val="26"/>
          <w:szCs w:val="26"/>
          <w:lang w:val="uk-UA"/>
        </w:rPr>
        <w:t xml:space="preserve">на території </w:t>
      </w:r>
      <w:r w:rsidR="007F0897">
        <w:rPr>
          <w:sz w:val="26"/>
          <w:szCs w:val="26"/>
          <w:lang w:val="uk-UA"/>
        </w:rPr>
        <w:t>Арданівської</w:t>
      </w:r>
      <w:r w:rsidR="00DF4727">
        <w:rPr>
          <w:sz w:val="26"/>
          <w:szCs w:val="26"/>
          <w:lang w:val="uk-UA"/>
        </w:rPr>
        <w:t xml:space="preserve"> сільської ради </w:t>
      </w:r>
      <w:r w:rsidR="007F0897">
        <w:rPr>
          <w:sz w:val="26"/>
          <w:szCs w:val="26"/>
          <w:lang w:val="uk-UA"/>
        </w:rPr>
        <w:t>Іршавського</w:t>
      </w:r>
      <w:r w:rsidR="00DF4727">
        <w:rPr>
          <w:sz w:val="26"/>
          <w:szCs w:val="26"/>
          <w:lang w:val="uk-UA"/>
        </w:rPr>
        <w:t xml:space="preserve"> району Закарпатської області площею </w:t>
      </w:r>
      <w:r w:rsidR="00EF5A37">
        <w:rPr>
          <w:sz w:val="26"/>
          <w:szCs w:val="26"/>
          <w:lang w:val="uk-UA"/>
        </w:rPr>
        <w:t>3,3810</w:t>
      </w:r>
      <w:r w:rsidR="00385023">
        <w:rPr>
          <w:sz w:val="26"/>
          <w:szCs w:val="26"/>
          <w:lang w:val="uk-UA"/>
        </w:rPr>
        <w:t xml:space="preserve"> </w:t>
      </w:r>
      <w:r w:rsidR="00DF4727">
        <w:rPr>
          <w:sz w:val="26"/>
          <w:szCs w:val="26"/>
          <w:lang w:val="uk-UA"/>
        </w:rPr>
        <w:t>га ( кадастро</w:t>
      </w:r>
      <w:r w:rsidR="00EA0136">
        <w:rPr>
          <w:sz w:val="26"/>
          <w:szCs w:val="26"/>
          <w:lang w:val="uk-UA"/>
        </w:rPr>
        <w:t xml:space="preserve">вий номер </w:t>
      </w:r>
      <w:r w:rsidR="00EF5A37">
        <w:rPr>
          <w:sz w:val="26"/>
          <w:szCs w:val="26"/>
          <w:lang w:val="uk-UA"/>
        </w:rPr>
        <w:t>2121980400:06:001:0275</w:t>
      </w:r>
      <w:bookmarkStart w:id="0" w:name="_GoBack"/>
      <w:bookmarkEnd w:id="0"/>
      <w:r w:rsidR="00DF4727">
        <w:rPr>
          <w:sz w:val="26"/>
          <w:szCs w:val="26"/>
          <w:lang w:val="uk-UA"/>
        </w:rPr>
        <w:t>).</w:t>
      </w:r>
    </w:p>
    <w:p w:rsidR="00626242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2. </w:t>
      </w:r>
      <w:r w:rsidR="00626242">
        <w:rPr>
          <w:sz w:val="26"/>
          <w:szCs w:val="26"/>
          <w:lang w:val="uk-UA"/>
        </w:rPr>
        <w:t xml:space="preserve">Начальнику відділу в </w:t>
      </w:r>
      <w:r w:rsidR="007F0897">
        <w:rPr>
          <w:sz w:val="26"/>
          <w:szCs w:val="26"/>
          <w:lang w:val="uk-UA"/>
        </w:rPr>
        <w:t>Іршавському</w:t>
      </w:r>
      <w:r w:rsidR="00DF4727">
        <w:rPr>
          <w:sz w:val="26"/>
          <w:szCs w:val="26"/>
          <w:lang w:val="uk-UA"/>
        </w:rPr>
        <w:t xml:space="preserve"> районі Головного управління Держгеокадастру у Закарпатській області </w:t>
      </w:r>
      <w:r w:rsidR="007F0897">
        <w:rPr>
          <w:sz w:val="26"/>
          <w:szCs w:val="26"/>
          <w:lang w:val="uk-UA"/>
        </w:rPr>
        <w:t>Терпаю В.В.</w:t>
      </w:r>
      <w:r w:rsidR="00DF4727">
        <w:rPr>
          <w:sz w:val="26"/>
          <w:szCs w:val="26"/>
          <w:lang w:val="uk-UA"/>
        </w:rPr>
        <w:t xml:space="preserve"> забезпечити</w:t>
      </w:r>
      <w:r w:rsidR="00626242">
        <w:rPr>
          <w:sz w:val="26"/>
          <w:szCs w:val="26"/>
          <w:lang w:val="uk-UA"/>
        </w:rPr>
        <w:t xml:space="preserve"> </w:t>
      </w:r>
      <w:r w:rsidR="007F0897">
        <w:rPr>
          <w:sz w:val="26"/>
          <w:szCs w:val="26"/>
          <w:lang w:val="uk-UA"/>
        </w:rPr>
        <w:t>внесення змін до Державного реєстру речових прав на нерухоме майно.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</w:t>
      </w:r>
      <w:r w:rsidR="007F6B08">
        <w:rPr>
          <w:sz w:val="26"/>
          <w:szCs w:val="26"/>
          <w:lang w:val="uk-UA"/>
        </w:rPr>
        <w:t xml:space="preserve"> Контроль за виконанням </w:t>
      </w:r>
      <w:r w:rsidRPr="00104A20">
        <w:rPr>
          <w:sz w:val="26"/>
          <w:szCs w:val="26"/>
          <w:lang w:val="uk-UA"/>
        </w:rPr>
        <w:t xml:space="preserve"> цього наказу залишаю за собою.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104A20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626242" w:rsidP="00C740C3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 о. н</w:t>
      </w:r>
      <w:r w:rsidR="005974E7" w:rsidRPr="00104A20">
        <w:rPr>
          <w:sz w:val="26"/>
          <w:szCs w:val="26"/>
          <w:lang w:val="uk-UA"/>
        </w:rPr>
        <w:t xml:space="preserve">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5974E7" w:rsidRPr="00104A20">
        <w:rPr>
          <w:sz w:val="26"/>
          <w:szCs w:val="26"/>
          <w:lang w:val="uk-UA"/>
        </w:rPr>
        <w:t xml:space="preserve">            </w:t>
      </w:r>
      <w:r w:rsidR="00104A20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І. ГОЛУБ</w:t>
      </w:r>
    </w:p>
    <w:p w:rsidR="008D01F5" w:rsidRDefault="008D01F5" w:rsidP="00DD0136">
      <w:pPr>
        <w:rPr>
          <w:sz w:val="27"/>
          <w:szCs w:val="27"/>
          <w:lang w:val="uk-UA"/>
        </w:rPr>
      </w:pPr>
    </w:p>
    <w:sectPr w:rsidR="008D01F5" w:rsidSect="00190760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15" w:rsidRDefault="00E10815">
      <w:r>
        <w:separator/>
      </w:r>
    </w:p>
  </w:endnote>
  <w:endnote w:type="continuationSeparator" w:id="0">
    <w:p w:rsidR="00E10815" w:rsidRDefault="00E1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15" w:rsidRDefault="00E10815">
      <w:r>
        <w:separator/>
      </w:r>
    </w:p>
  </w:footnote>
  <w:footnote w:type="continuationSeparator" w:id="0">
    <w:p w:rsidR="00E10815" w:rsidRDefault="00E10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3F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553"/>
    <w:rsid w:val="0028677A"/>
    <w:rsid w:val="0028688E"/>
    <w:rsid w:val="0028729E"/>
    <w:rsid w:val="0028769D"/>
    <w:rsid w:val="00287951"/>
    <w:rsid w:val="00287BBE"/>
    <w:rsid w:val="00287CAA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AFC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A73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3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07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242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3F48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897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B08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6A1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DF8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187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7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97D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39F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36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27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72D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15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136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A37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EF045"/>
  <w15:docId w15:val="{195E6903-BE5A-4EA3-8807-BF068854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2018-03-16T07:31:00Z</cp:lastPrinted>
  <dcterms:created xsi:type="dcterms:W3CDTF">2018-07-05T09:23:00Z</dcterms:created>
  <dcterms:modified xsi:type="dcterms:W3CDTF">2018-07-05T09:23:00Z</dcterms:modified>
</cp:coreProperties>
</file>