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24" w:rsidRPr="00573D38" w:rsidRDefault="00060555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A24" w:rsidRPr="00B913B0" w:rsidRDefault="00AB4A24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AB4A24" w:rsidRPr="000512B8" w:rsidRDefault="00AB4A24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B4A24" w:rsidRDefault="00AB4A24" w:rsidP="001B227E">
      <w:pPr>
        <w:jc w:val="center"/>
        <w:rPr>
          <w:b/>
          <w:sz w:val="28"/>
          <w:szCs w:val="28"/>
          <w:lang w:val="uk-UA"/>
        </w:rPr>
      </w:pPr>
    </w:p>
    <w:p w:rsidR="00AB4A24" w:rsidRDefault="00AB4A24" w:rsidP="001B227E">
      <w:pPr>
        <w:jc w:val="center"/>
        <w:rPr>
          <w:b/>
          <w:sz w:val="28"/>
          <w:szCs w:val="28"/>
          <w:lang w:val="uk-UA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604337" w:rsidRDefault="00604337" w:rsidP="001B227E">
      <w:pPr>
        <w:jc w:val="center"/>
        <w:rPr>
          <w:b/>
          <w:sz w:val="28"/>
          <w:szCs w:val="28"/>
          <w:lang w:val="uk-UA"/>
        </w:rPr>
      </w:pPr>
    </w:p>
    <w:p w:rsidR="00604337" w:rsidRPr="00604337" w:rsidRDefault="00604337" w:rsidP="001B227E">
      <w:pPr>
        <w:jc w:val="center"/>
        <w:rPr>
          <w:sz w:val="28"/>
          <w:szCs w:val="28"/>
          <w:lang w:val="uk-UA"/>
        </w:rPr>
      </w:pPr>
      <w:r w:rsidRPr="00604337">
        <w:rPr>
          <w:sz w:val="28"/>
          <w:szCs w:val="28"/>
          <w:lang w:val="uk-UA"/>
        </w:rPr>
        <w:t>Ужгород</w:t>
      </w:r>
    </w:p>
    <w:p w:rsidR="00AB4A24" w:rsidRDefault="00AB4A24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04337" w:rsidRPr="006742F9" w:rsidRDefault="00604337" w:rsidP="0060433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листопада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3479-сг</w:t>
      </w:r>
    </w:p>
    <w:p w:rsidR="00AB4A24" w:rsidRDefault="00AB4A24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AB4A24" w:rsidRPr="00B63026" w:rsidTr="00B63026">
        <w:tc>
          <w:tcPr>
            <w:tcW w:w="4608" w:type="dxa"/>
          </w:tcPr>
          <w:p w:rsidR="00AB4A24" w:rsidRPr="00B63026" w:rsidRDefault="00AB4A24" w:rsidP="00F36154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</w:t>
            </w:r>
            <w:r w:rsidR="00F36154">
              <w:rPr>
                <w:b/>
                <w:noProof/>
                <w:sz w:val="28"/>
                <w:szCs w:val="28"/>
                <w:lang w:val="uk-UA"/>
              </w:rPr>
              <w:t>згоди на поділ земельної ділянки</w:t>
            </w:r>
          </w:p>
        </w:tc>
        <w:tc>
          <w:tcPr>
            <w:tcW w:w="5246" w:type="dxa"/>
          </w:tcPr>
          <w:p w:rsidR="00AB4A24" w:rsidRPr="00B63026" w:rsidRDefault="00AB4A24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AB4A24" w:rsidRDefault="00AB4A24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B4A24" w:rsidRPr="00DB531D" w:rsidRDefault="00E16F6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статей 15-1, </w:t>
      </w:r>
      <w:r w:rsidR="00AB4A24" w:rsidRPr="00DB531D">
        <w:rPr>
          <w:sz w:val="28"/>
          <w:szCs w:val="28"/>
          <w:lang w:val="uk-UA"/>
        </w:rPr>
        <w:t xml:space="preserve">79-1, </w:t>
      </w:r>
      <w:r w:rsidR="00F36154">
        <w:rPr>
          <w:sz w:val="28"/>
          <w:szCs w:val="28"/>
          <w:lang w:val="uk-UA"/>
        </w:rPr>
        <w:t>92, 122</w:t>
      </w:r>
      <w:r w:rsidR="00AB4A24" w:rsidRPr="00DB531D">
        <w:rPr>
          <w:sz w:val="28"/>
          <w:szCs w:val="28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</w:t>
      </w:r>
      <w:r w:rsidR="00C60C67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="00AB4A24" w:rsidRPr="00DB531D">
        <w:rPr>
          <w:sz w:val="28"/>
          <w:szCs w:val="28"/>
          <w:lang w:val="uk-UA"/>
        </w:rPr>
        <w:t xml:space="preserve">, розглянувши </w:t>
      </w:r>
      <w:r w:rsidR="007E730C">
        <w:rPr>
          <w:sz w:val="28"/>
          <w:szCs w:val="28"/>
          <w:lang w:val="uk-UA"/>
        </w:rPr>
        <w:t>звернення</w:t>
      </w:r>
      <w:r w:rsidR="00AB4A24">
        <w:rPr>
          <w:sz w:val="28"/>
          <w:szCs w:val="28"/>
          <w:lang w:val="uk-UA"/>
        </w:rPr>
        <w:t xml:space="preserve"> </w:t>
      </w:r>
      <w:r w:rsidR="001B126F">
        <w:rPr>
          <w:sz w:val="28"/>
          <w:szCs w:val="28"/>
          <w:lang w:val="uk-UA"/>
        </w:rPr>
        <w:t>Нанківської сі</w:t>
      </w:r>
      <w:r w:rsidR="001E345F">
        <w:rPr>
          <w:sz w:val="28"/>
          <w:szCs w:val="28"/>
          <w:lang w:val="uk-UA"/>
        </w:rPr>
        <w:t>льської ради Хустського району З</w:t>
      </w:r>
      <w:r w:rsidR="001B126F">
        <w:rPr>
          <w:sz w:val="28"/>
          <w:szCs w:val="28"/>
          <w:lang w:val="uk-UA"/>
        </w:rPr>
        <w:t>акарпатської області</w:t>
      </w:r>
      <w:r w:rsidR="008526FC">
        <w:rPr>
          <w:sz w:val="28"/>
          <w:szCs w:val="28"/>
          <w:lang w:val="uk-UA"/>
        </w:rPr>
        <w:t xml:space="preserve"> від 21.11.2017 № 02-8/2</w:t>
      </w:r>
      <w:r w:rsidR="008509DC">
        <w:rPr>
          <w:sz w:val="28"/>
          <w:szCs w:val="28"/>
          <w:lang w:val="uk-UA"/>
        </w:rPr>
        <w:t>41</w:t>
      </w:r>
      <w:r w:rsidR="00AB4A24">
        <w:rPr>
          <w:sz w:val="28"/>
          <w:szCs w:val="28"/>
          <w:lang w:val="uk-UA"/>
        </w:rPr>
        <w:t>,</w:t>
      </w:r>
    </w:p>
    <w:p w:rsidR="00AB4A24" w:rsidRPr="00DB531D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B4A24" w:rsidRPr="00DB531D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AB4A2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B4A24" w:rsidRPr="00DB531D" w:rsidRDefault="008D79B8" w:rsidP="00F36154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B126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Надати згоду на поділ земельної ділянки площею </w:t>
      </w:r>
      <w:r w:rsidR="001B126F">
        <w:rPr>
          <w:sz w:val="28"/>
          <w:szCs w:val="28"/>
          <w:lang w:val="uk-UA"/>
        </w:rPr>
        <w:t>1,7777</w:t>
      </w:r>
      <w:r w:rsidR="008509DC">
        <w:rPr>
          <w:sz w:val="28"/>
          <w:szCs w:val="28"/>
          <w:lang w:val="uk-UA"/>
        </w:rPr>
        <w:t> </w:t>
      </w:r>
      <w:r w:rsidR="005D0C4B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(кадастровий номер </w:t>
      </w:r>
      <w:r w:rsidR="00F36154">
        <w:rPr>
          <w:sz w:val="28"/>
          <w:szCs w:val="28"/>
          <w:lang w:val="uk-UA"/>
        </w:rPr>
        <w:t>212</w:t>
      </w:r>
      <w:r w:rsidR="001B126F">
        <w:rPr>
          <w:sz w:val="28"/>
          <w:szCs w:val="28"/>
          <w:lang w:val="uk-UA"/>
        </w:rPr>
        <w:t>5386000</w:t>
      </w:r>
      <w:r w:rsidR="00C60C67">
        <w:rPr>
          <w:sz w:val="28"/>
          <w:szCs w:val="28"/>
          <w:lang w:val="uk-UA"/>
        </w:rPr>
        <w:t>:</w:t>
      </w:r>
      <w:r w:rsidR="00F36154">
        <w:rPr>
          <w:sz w:val="28"/>
          <w:szCs w:val="28"/>
          <w:lang w:val="uk-UA"/>
        </w:rPr>
        <w:t>0</w:t>
      </w:r>
      <w:r w:rsidR="001B126F">
        <w:rPr>
          <w:sz w:val="28"/>
          <w:szCs w:val="28"/>
          <w:lang w:val="uk-UA"/>
        </w:rPr>
        <w:t>4:001:0004</w:t>
      </w:r>
      <w:r w:rsidR="007B4AE1">
        <w:rPr>
          <w:sz w:val="28"/>
          <w:szCs w:val="28"/>
          <w:lang w:val="uk-UA"/>
        </w:rPr>
        <w:t>)</w:t>
      </w:r>
      <w:r w:rsidR="007E730C">
        <w:rPr>
          <w:sz w:val="28"/>
          <w:szCs w:val="28"/>
          <w:lang w:val="uk-UA"/>
        </w:rPr>
        <w:t>, що розташована на території Нанківської сільської ради Хустського району Закарпатської області.</w:t>
      </w:r>
      <w:r>
        <w:rPr>
          <w:sz w:val="28"/>
          <w:szCs w:val="28"/>
          <w:lang w:val="uk-UA"/>
        </w:rPr>
        <w:tab/>
      </w:r>
    </w:p>
    <w:p w:rsidR="00AB4A24" w:rsidRPr="00DB531D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F36154">
        <w:rPr>
          <w:sz w:val="28"/>
          <w:szCs w:val="28"/>
          <w:lang w:val="uk-UA"/>
        </w:rPr>
        <w:t>2.</w:t>
      </w:r>
      <w:r w:rsidRPr="00DB531D">
        <w:rPr>
          <w:sz w:val="28"/>
          <w:szCs w:val="28"/>
          <w:lang w:val="uk-UA"/>
        </w:rPr>
        <w:t xml:space="preserve"> Контроль за виконанням пункт</w:t>
      </w:r>
      <w:r w:rsidR="005D0C4B">
        <w:rPr>
          <w:sz w:val="28"/>
          <w:szCs w:val="28"/>
          <w:lang w:val="uk-UA"/>
        </w:rPr>
        <w:t>у</w:t>
      </w:r>
      <w:r w:rsidRPr="00DB531D">
        <w:rPr>
          <w:sz w:val="28"/>
          <w:szCs w:val="28"/>
          <w:lang w:val="uk-UA"/>
        </w:rPr>
        <w:t xml:space="preserve"> 1</w:t>
      </w:r>
      <w:r w:rsidR="007B4A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AB4A2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36154" w:rsidRDefault="00F3615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526FC" w:rsidRDefault="008526FC" w:rsidP="008526FC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В.о. начальника Головного управління                                                          І.Голуб</w:t>
      </w:r>
    </w:p>
    <w:p w:rsidR="00A02E4F" w:rsidRDefault="00A02E4F" w:rsidP="00604337">
      <w:pPr>
        <w:rPr>
          <w:sz w:val="28"/>
          <w:szCs w:val="28"/>
          <w:lang w:val="uk-UA"/>
        </w:rPr>
      </w:pPr>
    </w:p>
    <w:sectPr w:rsidR="00A02E4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E2B" w:rsidRDefault="00427E2B">
      <w:r>
        <w:separator/>
      </w:r>
    </w:p>
  </w:endnote>
  <w:endnote w:type="continuationSeparator" w:id="0">
    <w:p w:rsidR="00427E2B" w:rsidRDefault="00427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E2B" w:rsidRDefault="00427E2B">
      <w:r>
        <w:separator/>
      </w:r>
    </w:p>
  </w:footnote>
  <w:footnote w:type="continuationSeparator" w:id="0">
    <w:p w:rsidR="00427E2B" w:rsidRDefault="00427E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24" w:rsidRDefault="00AC1A6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4A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A24" w:rsidRDefault="00AB4A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24" w:rsidRDefault="00AB4A24" w:rsidP="008F4DD6">
    <w:pPr>
      <w:pStyle w:val="a3"/>
      <w:framePr w:wrap="around" w:vAnchor="text" w:hAnchor="margin" w:xAlign="center" w:y="1"/>
      <w:rPr>
        <w:rStyle w:val="a5"/>
      </w:rPr>
    </w:pPr>
  </w:p>
  <w:p w:rsidR="00AB4A24" w:rsidRDefault="00AB4A24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D78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26F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45F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9D5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36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4C78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7D1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B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2CF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4B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43A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337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B6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CA4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30C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9DC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6F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4E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2E4F"/>
    <w:rsid w:val="00A030FC"/>
    <w:rsid w:val="00A03157"/>
    <w:rsid w:val="00A033DA"/>
    <w:rsid w:val="00A03588"/>
    <w:rsid w:val="00A035AC"/>
    <w:rsid w:val="00A0408E"/>
    <w:rsid w:val="00A0418C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7D3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6F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17CCD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67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3EDE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082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154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25</cp:revision>
  <cp:lastPrinted>2017-11-28T08:04:00Z</cp:lastPrinted>
  <dcterms:created xsi:type="dcterms:W3CDTF">2016-08-08T14:25:00Z</dcterms:created>
  <dcterms:modified xsi:type="dcterms:W3CDTF">2017-12-08T06:55:00Z</dcterms:modified>
</cp:coreProperties>
</file>