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41" w:rsidRDefault="006F193F">
      <w:pPr>
        <w:jc w:val="center"/>
        <w:rPr>
          <w:lang w:val="uk-UA"/>
        </w:rPr>
      </w:pPr>
      <w:r>
        <w:rPr>
          <w:noProof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241" w:rsidRDefault="006F193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6F193F" w:rsidP="005E7507">
      <w:pPr>
        <w:tabs>
          <w:tab w:val="left" w:pos="9355"/>
        </w:tabs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м.Ужгород</w:t>
      </w:r>
    </w:p>
    <w:p w:rsidR="005E7507" w:rsidRPr="00721213" w:rsidRDefault="005E7507" w:rsidP="005E750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Pr="0072121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3493-сг</w:t>
      </w:r>
    </w:p>
    <w:p w:rsidR="00862241" w:rsidRDefault="00862241">
      <w:pPr>
        <w:tabs>
          <w:tab w:val="left" w:pos="9355"/>
        </w:tabs>
        <w:spacing w:line="360" w:lineRule="auto"/>
        <w:jc w:val="both"/>
        <w:rPr>
          <w:sz w:val="27"/>
          <w:szCs w:val="27"/>
          <w:lang w:val="uk-UA"/>
        </w:rPr>
      </w:pPr>
    </w:p>
    <w:tbl>
      <w:tblPr>
        <w:tblW w:w="9854" w:type="dxa"/>
        <w:tblLook w:val="01E0"/>
      </w:tblPr>
      <w:tblGrid>
        <w:gridCol w:w="4607"/>
        <w:gridCol w:w="5247"/>
      </w:tblGrid>
      <w:tr w:rsidR="00862241" w:rsidRPr="00324367">
        <w:tc>
          <w:tcPr>
            <w:tcW w:w="4607" w:type="dxa"/>
            <w:shd w:val="clear" w:color="auto" w:fill="auto"/>
          </w:tcPr>
          <w:p w:rsidR="00862241" w:rsidRPr="00324367" w:rsidRDefault="006F193F" w:rsidP="004B173F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24367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4B173F">
              <w:rPr>
                <w:b/>
                <w:sz w:val="28"/>
                <w:szCs w:val="28"/>
                <w:lang w:val="uk-UA"/>
              </w:rPr>
              <w:t>дозволу</w:t>
            </w:r>
            <w:r w:rsidRPr="00324367">
              <w:rPr>
                <w:b/>
                <w:sz w:val="28"/>
                <w:szCs w:val="28"/>
                <w:lang w:val="uk-UA"/>
              </w:rPr>
              <w:t xml:space="preserve"> на розроблення технічної  документації  із  землеустрою щодо встановлення </w:t>
            </w:r>
            <w:r w:rsidR="00425C3E" w:rsidRPr="00324367">
              <w:rPr>
                <w:b/>
                <w:sz w:val="28"/>
                <w:szCs w:val="28"/>
                <w:lang w:val="uk-UA"/>
              </w:rPr>
              <w:t>(відновлення) меж земельної ділянки</w:t>
            </w:r>
            <w:r w:rsidRPr="00324367">
              <w:rPr>
                <w:b/>
                <w:sz w:val="28"/>
                <w:szCs w:val="28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324367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AB352C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Відповідно до статей 15-1, 91, 103, 116, 118, 121, 122, 186 Земельного кодексу України, статті 55 Закону України  „Про землеустрій”, Закону України „Про Державний земельний кадастр”,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</w:t>
      </w:r>
      <w:r w:rsidR="00AF36DC">
        <w:rPr>
          <w:sz w:val="28"/>
          <w:szCs w:val="28"/>
          <w:lang w:val="uk-UA"/>
        </w:rPr>
        <w:t xml:space="preserve">  та  кадастру  від  17.11.2016</w:t>
      </w:r>
      <w:r w:rsidRPr="00324367">
        <w:rPr>
          <w:sz w:val="28"/>
          <w:szCs w:val="28"/>
          <w:lang w:val="uk-UA"/>
        </w:rPr>
        <w:t xml:space="preserve"> №</w:t>
      </w:r>
      <w:r w:rsidR="00AF36DC">
        <w:rPr>
          <w:sz w:val="28"/>
          <w:szCs w:val="28"/>
          <w:lang w:val="uk-UA"/>
        </w:rPr>
        <w:t> </w:t>
      </w:r>
      <w:r w:rsidRPr="00324367">
        <w:rPr>
          <w:sz w:val="28"/>
          <w:szCs w:val="28"/>
          <w:lang w:val="uk-UA"/>
        </w:rPr>
        <w:t>308,</w:t>
      </w:r>
      <w:r w:rsidR="00324367">
        <w:rPr>
          <w:sz w:val="28"/>
          <w:szCs w:val="28"/>
          <w:lang w:val="uk-UA"/>
        </w:rPr>
        <w:t xml:space="preserve"> </w:t>
      </w:r>
      <w:r w:rsidRPr="00324367">
        <w:rPr>
          <w:sz w:val="28"/>
          <w:szCs w:val="28"/>
          <w:lang w:val="uk-UA"/>
        </w:rPr>
        <w:t xml:space="preserve">розглянувши </w:t>
      </w:r>
      <w:r w:rsidR="00AB352C">
        <w:rPr>
          <w:sz w:val="28"/>
          <w:szCs w:val="28"/>
          <w:lang w:val="uk-UA"/>
        </w:rPr>
        <w:t>звернення громадянина Кенеза Михайла Михайловича</w:t>
      </w:r>
      <w:r w:rsidRPr="00324367">
        <w:rPr>
          <w:sz w:val="28"/>
          <w:szCs w:val="28"/>
          <w:lang w:val="uk-UA"/>
        </w:rPr>
        <w:t>,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>НАКАЗУЮ: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94486" w:rsidRPr="00324367" w:rsidRDefault="006F193F" w:rsidP="00F94486">
      <w:pPr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1. Надати</w:t>
      </w:r>
      <w:r w:rsidR="00AB352C">
        <w:rPr>
          <w:sz w:val="28"/>
          <w:szCs w:val="28"/>
          <w:lang w:val="uk-UA"/>
        </w:rPr>
        <w:t xml:space="preserve"> </w:t>
      </w:r>
      <w:r w:rsidR="00AB352C" w:rsidRPr="00434AAC">
        <w:rPr>
          <w:sz w:val="28"/>
          <w:szCs w:val="28"/>
          <w:lang w:val="uk-UA"/>
        </w:rPr>
        <w:t>гр</w:t>
      </w:r>
      <w:r w:rsidR="00AB352C">
        <w:rPr>
          <w:sz w:val="28"/>
          <w:szCs w:val="28"/>
          <w:lang w:val="uk-UA"/>
        </w:rPr>
        <w:t>омадянину Кенезу Михайлу Михайловичу</w:t>
      </w:r>
      <w:r w:rsidR="00832616">
        <w:rPr>
          <w:sz w:val="28"/>
          <w:szCs w:val="28"/>
          <w:lang w:val="uk-UA"/>
        </w:rPr>
        <w:t xml:space="preserve"> </w:t>
      </w:r>
      <w:r w:rsidR="004B173F">
        <w:rPr>
          <w:sz w:val="28"/>
          <w:szCs w:val="28"/>
          <w:lang w:val="uk-UA"/>
        </w:rPr>
        <w:t>дозвіл</w:t>
      </w:r>
      <w:r w:rsidRPr="00324367">
        <w:rPr>
          <w:sz w:val="28"/>
          <w:szCs w:val="28"/>
          <w:lang w:val="uk-UA"/>
        </w:rPr>
        <w:t xml:space="preserve"> </w:t>
      </w:r>
      <w:r w:rsidR="00F94486" w:rsidRPr="00324367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A207BF">
        <w:rPr>
          <w:sz w:val="28"/>
          <w:szCs w:val="28"/>
          <w:lang w:val="uk-UA"/>
        </w:rPr>
        <w:t>ої</w:t>
      </w:r>
      <w:r w:rsidR="00F94486" w:rsidRPr="00324367">
        <w:rPr>
          <w:sz w:val="28"/>
          <w:szCs w:val="28"/>
          <w:lang w:val="uk-UA"/>
        </w:rPr>
        <w:t xml:space="preserve"> ділян</w:t>
      </w:r>
      <w:r w:rsidR="00A207BF">
        <w:rPr>
          <w:sz w:val="28"/>
          <w:szCs w:val="28"/>
          <w:lang w:val="uk-UA"/>
        </w:rPr>
        <w:t>ки</w:t>
      </w:r>
      <w:r w:rsidR="00F94486" w:rsidRPr="00324367">
        <w:rPr>
          <w:sz w:val="28"/>
          <w:szCs w:val="28"/>
          <w:lang w:val="uk-UA"/>
        </w:rPr>
        <w:t xml:space="preserve"> в натурі (на місцевості),</w:t>
      </w:r>
      <w:r w:rsidR="00324367" w:rsidRPr="00324367">
        <w:rPr>
          <w:sz w:val="28"/>
          <w:szCs w:val="28"/>
          <w:lang w:val="uk-UA"/>
        </w:rPr>
        <w:t xml:space="preserve"> </w:t>
      </w:r>
      <w:r w:rsidR="00F94486" w:rsidRPr="00324367">
        <w:rPr>
          <w:sz w:val="28"/>
          <w:szCs w:val="28"/>
          <w:lang w:val="uk-UA"/>
        </w:rPr>
        <w:t xml:space="preserve">яка перебуває в постійному користуванні </w:t>
      </w:r>
      <w:r w:rsidR="00434AAC" w:rsidRPr="00434AAC">
        <w:rPr>
          <w:sz w:val="28"/>
          <w:szCs w:val="28"/>
          <w:lang w:val="uk-UA"/>
        </w:rPr>
        <w:t>гр</w:t>
      </w:r>
      <w:r w:rsidR="00434AAC">
        <w:rPr>
          <w:sz w:val="28"/>
          <w:szCs w:val="28"/>
          <w:lang w:val="uk-UA"/>
        </w:rPr>
        <w:t>омадянина Кенеза Михайла Михайловича згідно державного акту на право постійного користування з</w:t>
      </w:r>
      <w:r w:rsidR="00324367" w:rsidRPr="00324367">
        <w:rPr>
          <w:sz w:val="28"/>
          <w:szCs w:val="28"/>
          <w:lang w:val="uk-UA"/>
        </w:rPr>
        <w:t xml:space="preserve">емлею </w:t>
      </w:r>
      <w:r w:rsidR="00F94486" w:rsidRPr="00324367">
        <w:rPr>
          <w:sz w:val="28"/>
          <w:szCs w:val="28"/>
          <w:lang w:val="uk-UA"/>
        </w:rPr>
        <w:t>серія ЗК № 005-80012 площею 17,08</w:t>
      </w:r>
      <w:r w:rsidR="00F94486" w:rsidRPr="00324367">
        <w:rPr>
          <w:sz w:val="28"/>
          <w:szCs w:val="28"/>
        </w:rPr>
        <w:t> </w:t>
      </w:r>
      <w:r w:rsidR="00F94486" w:rsidRPr="00324367">
        <w:rPr>
          <w:sz w:val="28"/>
          <w:szCs w:val="28"/>
          <w:lang w:val="uk-UA"/>
        </w:rPr>
        <w:t xml:space="preserve">га, </w:t>
      </w:r>
      <w:r w:rsidR="00EC2945">
        <w:rPr>
          <w:sz w:val="28"/>
          <w:szCs w:val="28"/>
          <w:lang w:val="uk-UA"/>
        </w:rPr>
        <w:t>що розташована</w:t>
      </w:r>
      <w:r w:rsidR="00F94486" w:rsidRPr="00324367">
        <w:rPr>
          <w:sz w:val="28"/>
          <w:szCs w:val="28"/>
          <w:lang w:val="uk-UA"/>
        </w:rPr>
        <w:t xml:space="preserve"> на території Дунковицької сільської ради</w:t>
      </w:r>
      <w:r w:rsidR="00434AAC">
        <w:rPr>
          <w:sz w:val="28"/>
          <w:szCs w:val="28"/>
          <w:lang w:val="uk-UA"/>
        </w:rPr>
        <w:t xml:space="preserve"> </w:t>
      </w:r>
      <w:r w:rsidR="00434AAC" w:rsidRPr="00324367">
        <w:rPr>
          <w:sz w:val="28"/>
          <w:szCs w:val="28"/>
          <w:lang w:val="uk-UA"/>
        </w:rPr>
        <w:t>урочище Копани</w:t>
      </w:r>
      <w:r w:rsidR="00434AAC">
        <w:rPr>
          <w:sz w:val="28"/>
          <w:szCs w:val="28"/>
          <w:lang w:val="uk-UA"/>
        </w:rPr>
        <w:t xml:space="preserve"> контур 163</w:t>
      </w:r>
      <w:r w:rsidR="00434AAC" w:rsidRPr="00324367">
        <w:rPr>
          <w:sz w:val="28"/>
          <w:szCs w:val="28"/>
          <w:lang w:val="uk-UA"/>
        </w:rPr>
        <w:t xml:space="preserve"> </w:t>
      </w:r>
      <w:r w:rsidR="00F94486" w:rsidRPr="00324367">
        <w:rPr>
          <w:sz w:val="28"/>
          <w:szCs w:val="28"/>
          <w:lang w:val="uk-UA"/>
        </w:rPr>
        <w:t xml:space="preserve"> Іршавськог</w:t>
      </w:r>
      <w:r w:rsidR="00A207BF">
        <w:rPr>
          <w:sz w:val="28"/>
          <w:szCs w:val="28"/>
          <w:lang w:val="uk-UA"/>
        </w:rPr>
        <w:t>о району Закарпатської області.</w:t>
      </w: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</w:rPr>
      </w:pPr>
      <w:r w:rsidRPr="00324367">
        <w:rPr>
          <w:sz w:val="28"/>
          <w:szCs w:val="28"/>
          <w:lang w:val="uk-UA"/>
        </w:rPr>
        <w:tab/>
        <w:t xml:space="preserve">2. Рекомендувати </w:t>
      </w:r>
      <w:r w:rsidR="00AB352C">
        <w:rPr>
          <w:sz w:val="28"/>
          <w:szCs w:val="28"/>
          <w:lang w:val="uk-UA"/>
        </w:rPr>
        <w:t>громадянину Кенезу Михайлу Михайловичу</w:t>
      </w:r>
      <w:r w:rsidR="00AB352C" w:rsidRPr="00324367">
        <w:rPr>
          <w:sz w:val="28"/>
          <w:szCs w:val="28"/>
          <w:lang w:val="uk-UA"/>
        </w:rPr>
        <w:t xml:space="preserve"> </w:t>
      </w:r>
      <w:r w:rsidRPr="00324367">
        <w:rPr>
          <w:sz w:val="28"/>
          <w:szCs w:val="28"/>
          <w:lang w:val="uk-UA"/>
        </w:rPr>
        <w:t>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</w:t>
      </w:r>
      <w:r w:rsidR="00434AAC">
        <w:rPr>
          <w:sz w:val="28"/>
          <w:szCs w:val="28"/>
          <w:lang w:val="uk-UA"/>
        </w:rPr>
        <w:t>ої ділян</w:t>
      </w:r>
      <w:r w:rsidRPr="00324367">
        <w:rPr>
          <w:sz w:val="28"/>
          <w:szCs w:val="28"/>
          <w:lang w:val="uk-UA"/>
        </w:rPr>
        <w:t>к</w:t>
      </w:r>
      <w:r w:rsidR="00434AAC">
        <w:rPr>
          <w:sz w:val="28"/>
          <w:szCs w:val="28"/>
          <w:lang w:val="uk-UA"/>
        </w:rPr>
        <w:t>и</w:t>
      </w:r>
      <w:r w:rsidRPr="00324367">
        <w:rPr>
          <w:sz w:val="28"/>
          <w:szCs w:val="28"/>
          <w:lang w:val="uk-UA"/>
        </w:rPr>
        <w:t xml:space="preserve"> в натурі (на місцевості) на затвердження до Головного управління Держгеокадастру у Закарпатській області.</w:t>
      </w: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3. Контроль за виконанням пункту 1 цього наказу залишаю за собою.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</w:rPr>
      </w:pPr>
      <w:r w:rsidRPr="00324367">
        <w:rPr>
          <w:sz w:val="28"/>
          <w:szCs w:val="28"/>
          <w:lang w:val="uk-UA"/>
        </w:rPr>
        <w:t>В.о.</w:t>
      </w:r>
      <w:r w:rsidR="00324367">
        <w:rPr>
          <w:sz w:val="28"/>
          <w:szCs w:val="28"/>
          <w:lang w:val="uk-UA"/>
        </w:rPr>
        <w:t xml:space="preserve"> </w:t>
      </w:r>
      <w:r w:rsidRPr="00324367">
        <w:rPr>
          <w:sz w:val="28"/>
          <w:szCs w:val="28"/>
          <w:lang w:val="uk-UA"/>
        </w:rPr>
        <w:t xml:space="preserve">начальника </w:t>
      </w:r>
      <w:r w:rsidR="00324367">
        <w:rPr>
          <w:sz w:val="28"/>
          <w:szCs w:val="28"/>
          <w:lang w:val="uk-UA"/>
        </w:rPr>
        <w:t xml:space="preserve">Головного управління           </w:t>
      </w:r>
      <w:r w:rsidRPr="00324367">
        <w:rPr>
          <w:sz w:val="28"/>
          <w:szCs w:val="28"/>
          <w:lang w:val="uk-UA"/>
        </w:rPr>
        <w:t xml:space="preserve">                                            І. Голуб</w:t>
      </w:r>
    </w:p>
    <w:p w:rsidR="00862241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24367" w:rsidRDefault="0032436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324367" w:rsidSect="00862241">
      <w:headerReference w:type="default" r:id="rId7"/>
      <w:pgSz w:w="11906" w:h="16838"/>
      <w:pgMar w:top="766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EA8" w:rsidRDefault="00D85EA8" w:rsidP="00862241">
      <w:r>
        <w:separator/>
      </w:r>
    </w:p>
  </w:endnote>
  <w:endnote w:type="continuationSeparator" w:id="0">
    <w:p w:rsidR="00D85EA8" w:rsidRDefault="00D85EA8" w:rsidP="0086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EA8" w:rsidRDefault="00D85EA8" w:rsidP="00862241">
      <w:r>
        <w:separator/>
      </w:r>
    </w:p>
  </w:footnote>
  <w:footnote w:type="continuationSeparator" w:id="0">
    <w:p w:rsidR="00D85EA8" w:rsidRDefault="00D85EA8" w:rsidP="00862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3E" w:rsidRDefault="005375CD">
    <w:pPr>
      <w:pStyle w:val="Header"/>
    </w:pPr>
    <w:r>
      <w:pict>
        <v:rect id="_x0000_s1025" style="position:absolute;margin-left:0;margin-top:.05pt;width:14.6pt;height:13.8pt;z-index:251657728;mso-wrap-distance-left:0;mso-wrap-distance-right:0;mso-position-horizontal:center;mso-position-horizontal-relative:margin">
          <v:fill opacity="0"/>
          <v:textbox inset="0,0,0,0">
            <w:txbxContent>
              <w:p w:rsidR="00425C3E" w:rsidRPr="00434AAC" w:rsidRDefault="00425C3E" w:rsidP="00434AAC">
                <w:pPr>
                  <w:rPr>
                    <w:rStyle w:val="a4"/>
                  </w:rPr>
                </w:pP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2241"/>
    <w:rsid w:val="00324367"/>
    <w:rsid w:val="00425C3E"/>
    <w:rsid w:val="00434AAC"/>
    <w:rsid w:val="004B173F"/>
    <w:rsid w:val="00512D0C"/>
    <w:rsid w:val="005375CD"/>
    <w:rsid w:val="005E7507"/>
    <w:rsid w:val="006F193F"/>
    <w:rsid w:val="00832616"/>
    <w:rsid w:val="00862241"/>
    <w:rsid w:val="00A207BF"/>
    <w:rsid w:val="00A97EFA"/>
    <w:rsid w:val="00AB352C"/>
    <w:rsid w:val="00AF36DC"/>
    <w:rsid w:val="00D85EA8"/>
    <w:rsid w:val="00DD2CA2"/>
    <w:rsid w:val="00E74989"/>
    <w:rsid w:val="00EC2945"/>
    <w:rsid w:val="00EF4437"/>
    <w:rsid w:val="00F9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Heading2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a7">
    <w:name w:val="Заголовок"/>
    <w:basedOn w:val="a"/>
    <w:next w:val="a8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862241"/>
    <w:pPr>
      <w:spacing w:after="140" w:line="288" w:lineRule="auto"/>
    </w:pPr>
  </w:style>
  <w:style w:type="paragraph" w:styleId="a9">
    <w:name w:val="List"/>
    <w:basedOn w:val="a8"/>
    <w:rsid w:val="00862241"/>
    <w:rPr>
      <w:rFonts w:cs="Arial"/>
    </w:rPr>
  </w:style>
  <w:style w:type="paragraph" w:customStyle="1" w:styleId="Caption">
    <w:name w:val="Caption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Header">
    <w:name w:val="Header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b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Footer">
    <w:name w:val="Footer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d">
    <w:name w:val="Содержимое врезки"/>
    <w:basedOn w:val="a"/>
    <w:qFormat/>
    <w:rsid w:val="00862241"/>
  </w:style>
  <w:style w:type="table" w:styleId="ae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1"/>
    <w:uiPriority w:val="99"/>
    <w:semiHidden/>
    <w:unhideWhenUsed/>
    <w:rsid w:val="00434AA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f"/>
    <w:uiPriority w:val="99"/>
    <w:semiHidden/>
    <w:rsid w:val="00434AAC"/>
    <w:rPr>
      <w:sz w:val="24"/>
      <w:szCs w:val="24"/>
    </w:rPr>
  </w:style>
  <w:style w:type="paragraph" w:styleId="af0">
    <w:name w:val="footer"/>
    <w:basedOn w:val="a"/>
    <w:link w:val="10"/>
    <w:uiPriority w:val="99"/>
    <w:semiHidden/>
    <w:unhideWhenUsed/>
    <w:rsid w:val="00434AAC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f0"/>
    <w:uiPriority w:val="99"/>
    <w:semiHidden/>
    <w:rsid w:val="00434A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dc:description/>
  <cp:lastModifiedBy>Admin</cp:lastModifiedBy>
  <cp:revision>25</cp:revision>
  <cp:lastPrinted>2017-11-30T14:53:00Z</cp:lastPrinted>
  <dcterms:created xsi:type="dcterms:W3CDTF">2017-04-13T15:08:00Z</dcterms:created>
  <dcterms:modified xsi:type="dcterms:W3CDTF">2017-12-08T07:15:00Z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