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21" w:rsidRPr="00FE615D" w:rsidRDefault="00D14664" w:rsidP="00573D38">
      <w:pPr>
        <w:jc w:val="center"/>
        <w:rPr>
          <w:lang w:val="uk-UA"/>
        </w:rPr>
      </w:pPr>
      <w:r w:rsidRPr="00D14664">
        <w:rPr>
          <w:noProof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8" o:title=""/>
          </v:shape>
        </w:pic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560C21" w:rsidP="008325F9">
      <w:pPr>
        <w:tabs>
          <w:tab w:val="left" w:pos="9355"/>
        </w:tabs>
        <w:jc w:val="center"/>
        <w:rPr>
          <w:sz w:val="28"/>
          <w:szCs w:val="28"/>
          <w:lang w:val="uk-UA"/>
        </w:rPr>
      </w:pPr>
      <w:r w:rsidRPr="00FE615D">
        <w:rPr>
          <w:sz w:val="28"/>
          <w:szCs w:val="28"/>
          <w:lang w:val="uk-UA"/>
        </w:rPr>
        <w:t>м.Ужгород</w:t>
      </w:r>
    </w:p>
    <w:p w:rsidR="008325F9" w:rsidRPr="008325F9" w:rsidRDefault="008325F9" w:rsidP="008325F9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21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                           № 3641-сг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03257" w:rsidRPr="00051FE8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</w:t>
      </w:r>
      <w:r w:rsidR="00503257">
        <w:rPr>
          <w:sz w:val="28"/>
          <w:szCs w:val="28"/>
          <w:lang w:val="uk-UA"/>
        </w:rPr>
        <w:t>Приватного Акціонерного Товариства ,,Племінний завод Закарпатський</w:t>
      </w:r>
      <w:r w:rsidR="00503257" w:rsidRPr="00503257">
        <w:rPr>
          <w:sz w:val="28"/>
          <w:szCs w:val="28"/>
        </w:rPr>
        <w:t>”</w:t>
      </w:r>
      <w:r w:rsidR="00051FE8">
        <w:rPr>
          <w:sz w:val="28"/>
          <w:szCs w:val="28"/>
          <w:lang w:val="uk-UA"/>
        </w:rPr>
        <w:t>,</w:t>
      </w:r>
      <w:r w:rsidR="00503257" w:rsidRPr="00503257">
        <w:rPr>
          <w:sz w:val="28"/>
          <w:szCs w:val="28"/>
        </w:rPr>
        <w:t xml:space="preserve"> 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>Затвердити технічну документацію  із  землеустрою щодо встановлення (відновлення) меж земельної ділянки в натурі (на місцевості) для ведення товарного сільськогосподарського виробництва (код цільового призначення згідно класифікації видів цільового призначення земель – 01.01),</w:t>
      </w:r>
      <w:r>
        <w:rPr>
          <w:sz w:val="28"/>
          <w:szCs w:val="28"/>
          <w:lang w:val="uk-UA"/>
        </w:rPr>
        <w:t xml:space="preserve"> кадастровий номер </w:t>
      </w:r>
      <w:r w:rsidR="00C226DD">
        <w:rPr>
          <w:sz w:val="28"/>
          <w:szCs w:val="28"/>
          <w:lang w:val="uk-UA"/>
        </w:rPr>
        <w:t>212</w:t>
      </w:r>
      <w:r w:rsidR="002E1ED8">
        <w:rPr>
          <w:sz w:val="28"/>
          <w:szCs w:val="28"/>
          <w:lang w:val="uk-UA"/>
        </w:rPr>
        <w:t>0482800:10:001</w:t>
      </w:r>
      <w:r w:rsidR="00051FE8">
        <w:rPr>
          <w:sz w:val="28"/>
          <w:szCs w:val="28"/>
          <w:lang w:val="uk-UA"/>
        </w:rPr>
        <w:t>:00</w:t>
      </w:r>
      <w:r w:rsidR="002E1ED8">
        <w:rPr>
          <w:sz w:val="28"/>
          <w:szCs w:val="28"/>
          <w:lang w:val="uk-UA"/>
        </w:rPr>
        <w:t>84, площею 0,2940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2E1ED8">
        <w:rPr>
          <w:sz w:val="28"/>
          <w:szCs w:val="28"/>
          <w:lang w:val="uk-UA"/>
        </w:rPr>
        <w:t>землі під сільськогосподарськими та іншими будівлями і дворами</w:t>
      </w:r>
      <w:r w:rsidRPr="00270514">
        <w:rPr>
          <w:sz w:val="28"/>
          <w:szCs w:val="28"/>
          <w:lang w:val="uk-UA"/>
        </w:rPr>
        <w:t xml:space="preserve"> площею </w:t>
      </w:r>
      <w:r w:rsidR="002E1ED8">
        <w:rPr>
          <w:sz w:val="28"/>
          <w:szCs w:val="28"/>
          <w:lang w:val="uk-UA"/>
        </w:rPr>
        <w:t>0,2940</w:t>
      </w:r>
      <w:r w:rsidR="00AE0E55">
        <w:rPr>
          <w:sz w:val="28"/>
          <w:szCs w:val="28"/>
          <w:lang w:val="uk-UA"/>
        </w:rPr>
        <w:t xml:space="preserve"> га, що розташована </w:t>
      </w:r>
      <w:r w:rsidRPr="00270514">
        <w:rPr>
          <w:sz w:val="28"/>
          <w:szCs w:val="28"/>
          <w:lang w:val="uk-UA"/>
        </w:rPr>
        <w:t xml:space="preserve">на території </w:t>
      </w:r>
      <w:r w:rsidR="00051FE8">
        <w:rPr>
          <w:sz w:val="28"/>
          <w:szCs w:val="28"/>
          <w:lang w:val="uk-UA"/>
        </w:rPr>
        <w:t>Гатян</w:t>
      </w:r>
      <w:r>
        <w:rPr>
          <w:sz w:val="28"/>
          <w:szCs w:val="28"/>
          <w:lang w:val="uk-UA"/>
        </w:rPr>
        <w:t xml:space="preserve">ської </w:t>
      </w:r>
      <w:r w:rsidR="00051FE8">
        <w:rPr>
          <w:sz w:val="28"/>
          <w:szCs w:val="28"/>
          <w:lang w:val="uk-UA"/>
        </w:rPr>
        <w:t>сільської</w:t>
      </w:r>
      <w:r w:rsidRPr="00270514">
        <w:rPr>
          <w:sz w:val="28"/>
          <w:szCs w:val="28"/>
          <w:lang w:val="uk-UA"/>
        </w:rPr>
        <w:t xml:space="preserve"> ради </w:t>
      </w:r>
      <w:r w:rsidR="00051FE8">
        <w:rPr>
          <w:sz w:val="28"/>
          <w:szCs w:val="28"/>
          <w:lang w:val="uk-UA"/>
        </w:rPr>
        <w:t>Берегів</w:t>
      </w:r>
      <w:r w:rsidRPr="00270514">
        <w:rPr>
          <w:sz w:val="28"/>
          <w:szCs w:val="28"/>
          <w:lang w:val="uk-UA"/>
        </w:rPr>
        <w:t>ського району Закарпатської області.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Pr="00270514">
        <w:rPr>
          <w:sz w:val="28"/>
          <w:szCs w:val="28"/>
          <w:lang w:val="uk-UA"/>
        </w:rPr>
        <w:t xml:space="preserve">Рекомендувати зареєструвати право </w:t>
      </w:r>
      <w:r w:rsidR="00986518">
        <w:rPr>
          <w:sz w:val="28"/>
          <w:szCs w:val="28"/>
          <w:lang w:val="uk-UA"/>
        </w:rPr>
        <w:t>користування</w:t>
      </w:r>
      <w:r w:rsidR="00AE0E55">
        <w:rPr>
          <w:sz w:val="28"/>
          <w:szCs w:val="28"/>
          <w:lang w:val="uk-UA"/>
        </w:rPr>
        <w:t xml:space="preserve"> з</w:t>
      </w:r>
      <w:r w:rsidR="00986518">
        <w:rPr>
          <w:sz w:val="28"/>
          <w:szCs w:val="28"/>
          <w:lang w:val="uk-UA"/>
        </w:rPr>
        <w:t>емельною ділянкою</w:t>
      </w:r>
      <w:r w:rsidRPr="00270514">
        <w:rPr>
          <w:sz w:val="28"/>
          <w:szCs w:val="28"/>
          <w:lang w:val="uk-UA"/>
        </w:rPr>
        <w:t xml:space="preserve"> (кадастровий номер</w:t>
      </w:r>
      <w:r>
        <w:rPr>
          <w:sz w:val="28"/>
          <w:szCs w:val="28"/>
          <w:lang w:val="uk-UA"/>
        </w:rPr>
        <w:t xml:space="preserve"> </w:t>
      </w:r>
      <w:r w:rsidR="002E1ED8">
        <w:rPr>
          <w:sz w:val="28"/>
          <w:szCs w:val="28"/>
          <w:lang w:val="uk-UA"/>
        </w:rPr>
        <w:t>2120482800:10:001:0084</w:t>
      </w:r>
      <w:r w:rsidRPr="00270514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2E1ED8" w:rsidRDefault="00260397" w:rsidP="002E1ED8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2E1ED8">
        <w:rPr>
          <w:sz w:val="28"/>
          <w:szCs w:val="28"/>
          <w:lang w:val="uk-UA"/>
        </w:rPr>
        <w:t xml:space="preserve"> Головного управління                                                     </w:t>
      </w:r>
      <w:r>
        <w:rPr>
          <w:sz w:val="28"/>
          <w:szCs w:val="28"/>
          <w:lang w:val="uk-UA"/>
        </w:rPr>
        <w:t xml:space="preserve">    С.Мельничук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sectPr w:rsidR="00560C21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3FF" w:rsidRDefault="007173FF">
      <w:r>
        <w:separator/>
      </w:r>
    </w:p>
  </w:endnote>
  <w:endnote w:type="continuationSeparator" w:id="0">
    <w:p w:rsidR="007173FF" w:rsidRDefault="00717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3FF" w:rsidRDefault="007173FF">
      <w:r>
        <w:separator/>
      </w:r>
    </w:p>
  </w:footnote>
  <w:footnote w:type="continuationSeparator" w:id="0">
    <w:p w:rsidR="007173FF" w:rsidRDefault="00717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C21" w:rsidRDefault="00D14664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C21" w:rsidRDefault="00560C21" w:rsidP="008F4DD6">
    <w:pPr>
      <w:pStyle w:val="a3"/>
      <w:framePr w:wrap="around" w:vAnchor="text" w:hAnchor="margin" w:xAlign="center" w:y="1"/>
      <w:rPr>
        <w:rStyle w:val="a5"/>
      </w:rPr>
    </w:pPr>
  </w:p>
  <w:p w:rsidR="00560C21" w:rsidRDefault="00560C21" w:rsidP="00B65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97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3FF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0A2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5F9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664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EEFD7-CA13-4D9F-97D3-C10C79C7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375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141</cp:revision>
  <cp:lastPrinted>2017-04-24T06:03:00Z</cp:lastPrinted>
  <dcterms:created xsi:type="dcterms:W3CDTF">2016-03-22T08:34:00Z</dcterms:created>
  <dcterms:modified xsi:type="dcterms:W3CDTF">2017-12-22T08:20:00Z</dcterms:modified>
</cp:coreProperties>
</file>