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CCE" w:rsidRPr="002D267A" w:rsidRDefault="00AB4871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CCE" w:rsidRPr="00B913B0" w:rsidRDefault="007F3CCE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F3CCE" w:rsidRPr="00B913B0" w:rsidRDefault="007F3CCE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7F3CCE" w:rsidRPr="00F90099" w:rsidRDefault="007F3CCE" w:rsidP="002431DB">
      <w:pPr>
        <w:jc w:val="center"/>
        <w:rPr>
          <w:b/>
          <w:sz w:val="28"/>
          <w:szCs w:val="28"/>
        </w:rPr>
      </w:pPr>
    </w:p>
    <w:p w:rsidR="007F3CCE" w:rsidRPr="00721213" w:rsidRDefault="007F3CCE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7F3CCE" w:rsidRPr="00721213" w:rsidRDefault="007F3CCE" w:rsidP="002431DB">
      <w:pPr>
        <w:jc w:val="center"/>
        <w:rPr>
          <w:b/>
          <w:sz w:val="28"/>
          <w:szCs w:val="28"/>
        </w:rPr>
      </w:pPr>
    </w:p>
    <w:p w:rsidR="007F3CCE" w:rsidRDefault="007F3CCE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7F3CCE" w:rsidRDefault="00BE7A72" w:rsidP="002431DB">
      <w:pPr>
        <w:jc w:val="both"/>
        <w:rPr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16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1835-сг</w:t>
      </w:r>
    </w:p>
    <w:p w:rsidR="00BE7A72" w:rsidRPr="00721213" w:rsidRDefault="00BE7A72" w:rsidP="002431DB">
      <w:pPr>
        <w:jc w:val="both"/>
        <w:rPr>
          <w:b/>
          <w:noProof/>
          <w:sz w:val="28"/>
          <w:szCs w:val="28"/>
          <w:lang w:val="uk-UA"/>
        </w:rPr>
      </w:pPr>
    </w:p>
    <w:p w:rsidR="007F3CCE" w:rsidRDefault="007F3CCE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7F3CCE" w:rsidRDefault="007F3CCE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7F3CCE" w:rsidRDefault="007F3CCE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7F3CCE" w:rsidRPr="00093A1B" w:rsidRDefault="007F3CCE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7F3CCE" w:rsidRDefault="007F3CCE" w:rsidP="002431DB">
      <w:pPr>
        <w:ind w:firstLine="540"/>
        <w:jc w:val="both"/>
        <w:rPr>
          <w:sz w:val="28"/>
          <w:szCs w:val="28"/>
          <w:lang w:val="uk-UA"/>
        </w:rPr>
      </w:pPr>
    </w:p>
    <w:p w:rsidR="003376BA" w:rsidRPr="00233989" w:rsidRDefault="007F3CCE" w:rsidP="003376BA">
      <w:pPr>
        <w:ind w:firstLine="708"/>
        <w:jc w:val="both"/>
        <w:rPr>
          <w:sz w:val="28"/>
          <w:szCs w:val="28"/>
          <w:lang w:val="uk-UA"/>
        </w:rPr>
      </w:pPr>
      <w:r w:rsidRPr="00233989">
        <w:rPr>
          <w:sz w:val="28"/>
          <w:szCs w:val="28"/>
          <w:lang w:val="uk-UA"/>
        </w:rPr>
        <w:t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земельної ділянки у власні</w:t>
      </w:r>
      <w:r w:rsidR="00B75B56" w:rsidRPr="00233989">
        <w:rPr>
          <w:sz w:val="28"/>
          <w:szCs w:val="28"/>
          <w:lang w:val="uk-UA"/>
        </w:rPr>
        <w:t xml:space="preserve">сть </w:t>
      </w:r>
      <w:r w:rsidR="00BA5642" w:rsidRPr="00233989">
        <w:rPr>
          <w:sz w:val="28"/>
          <w:szCs w:val="28"/>
          <w:lang w:val="uk-UA"/>
        </w:rPr>
        <w:t>громадяни</w:t>
      </w:r>
      <w:r w:rsidR="0068283D" w:rsidRPr="00233989">
        <w:rPr>
          <w:sz w:val="28"/>
          <w:szCs w:val="28"/>
          <w:lang w:val="uk-UA"/>
        </w:rPr>
        <w:t>ну</w:t>
      </w:r>
      <w:r w:rsidR="00233989" w:rsidRPr="00233989">
        <w:rPr>
          <w:sz w:val="28"/>
          <w:szCs w:val="28"/>
          <w:lang w:val="uk-UA"/>
        </w:rPr>
        <w:t xml:space="preserve"> Перецу Івану Юрійовичу</w:t>
      </w:r>
      <w:r w:rsidR="003376BA" w:rsidRPr="00233989">
        <w:rPr>
          <w:sz w:val="28"/>
          <w:szCs w:val="28"/>
          <w:lang w:val="uk-UA"/>
        </w:rPr>
        <w:t>,</w:t>
      </w:r>
    </w:p>
    <w:p w:rsidR="003376BA" w:rsidRPr="00233989" w:rsidRDefault="003376BA" w:rsidP="003376BA">
      <w:pPr>
        <w:rPr>
          <w:sz w:val="28"/>
          <w:szCs w:val="28"/>
          <w:lang w:val="uk-UA"/>
        </w:rPr>
      </w:pPr>
      <w:r w:rsidRPr="00233989">
        <w:rPr>
          <w:sz w:val="28"/>
          <w:szCs w:val="28"/>
          <w:lang w:val="uk-UA"/>
        </w:rPr>
        <w:t xml:space="preserve"> </w:t>
      </w:r>
    </w:p>
    <w:p w:rsidR="003376BA" w:rsidRPr="00233989" w:rsidRDefault="003376BA" w:rsidP="003376BA">
      <w:pPr>
        <w:jc w:val="both"/>
        <w:rPr>
          <w:sz w:val="28"/>
          <w:szCs w:val="28"/>
          <w:lang w:val="uk-UA"/>
        </w:rPr>
      </w:pPr>
      <w:r w:rsidRPr="00233989">
        <w:rPr>
          <w:sz w:val="28"/>
          <w:szCs w:val="28"/>
          <w:lang w:val="uk-UA"/>
        </w:rPr>
        <w:t>НАКАЗУЮ:</w:t>
      </w:r>
    </w:p>
    <w:p w:rsidR="003376BA" w:rsidRPr="00233989" w:rsidRDefault="003376BA" w:rsidP="003376BA">
      <w:pPr>
        <w:jc w:val="both"/>
        <w:rPr>
          <w:sz w:val="28"/>
          <w:szCs w:val="28"/>
          <w:lang w:val="uk-UA"/>
        </w:rPr>
      </w:pPr>
    </w:p>
    <w:p w:rsidR="003376BA" w:rsidRPr="00233989" w:rsidRDefault="003376BA" w:rsidP="003376BA">
      <w:pPr>
        <w:ind w:firstLine="708"/>
        <w:jc w:val="both"/>
        <w:rPr>
          <w:sz w:val="28"/>
          <w:szCs w:val="28"/>
          <w:lang w:val="uk-UA"/>
        </w:rPr>
      </w:pPr>
      <w:r w:rsidRPr="00233989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BA5642" w:rsidRPr="00233989">
        <w:rPr>
          <w:sz w:val="28"/>
          <w:szCs w:val="28"/>
          <w:lang w:val="uk-UA"/>
        </w:rPr>
        <w:t xml:space="preserve">громадянину </w:t>
      </w:r>
      <w:r w:rsidR="00233989" w:rsidRPr="00233989">
        <w:rPr>
          <w:sz w:val="28"/>
          <w:szCs w:val="28"/>
          <w:lang w:val="uk-UA"/>
        </w:rPr>
        <w:t>Перецу Івану Юрійовичу</w:t>
      </w:r>
      <w:r w:rsidRPr="00233989">
        <w:rPr>
          <w:sz w:val="28"/>
          <w:szCs w:val="28"/>
          <w:lang w:val="uk-UA"/>
        </w:rPr>
        <w:t>.</w:t>
      </w:r>
    </w:p>
    <w:p w:rsidR="003376BA" w:rsidRPr="00233989" w:rsidRDefault="003376BA" w:rsidP="003376BA">
      <w:pPr>
        <w:ind w:firstLine="708"/>
        <w:jc w:val="both"/>
        <w:rPr>
          <w:sz w:val="28"/>
          <w:szCs w:val="28"/>
          <w:lang w:val="uk-UA"/>
        </w:rPr>
      </w:pPr>
      <w:r w:rsidRPr="00233989">
        <w:rPr>
          <w:sz w:val="28"/>
          <w:szCs w:val="28"/>
          <w:lang w:val="uk-UA"/>
        </w:rPr>
        <w:t xml:space="preserve">2. Передати </w:t>
      </w:r>
      <w:r w:rsidR="00BA5642" w:rsidRPr="00233989">
        <w:rPr>
          <w:sz w:val="28"/>
          <w:szCs w:val="28"/>
          <w:lang w:val="uk-UA"/>
        </w:rPr>
        <w:t xml:space="preserve">громадянину </w:t>
      </w:r>
      <w:r w:rsidR="00233989" w:rsidRPr="00233989">
        <w:rPr>
          <w:sz w:val="28"/>
          <w:szCs w:val="28"/>
          <w:lang w:val="uk-UA"/>
        </w:rPr>
        <w:t xml:space="preserve">Перецу Івану Юрійовичу </w:t>
      </w:r>
      <w:r w:rsidRPr="00233989">
        <w:rPr>
          <w:sz w:val="28"/>
          <w:szCs w:val="28"/>
          <w:lang w:val="uk-UA"/>
        </w:rPr>
        <w:t xml:space="preserve">у власність земельну ділянку </w:t>
      </w:r>
      <w:r w:rsidR="00233989" w:rsidRPr="00233989">
        <w:rPr>
          <w:sz w:val="28"/>
          <w:szCs w:val="28"/>
          <w:lang w:val="uk-UA"/>
        </w:rPr>
        <w:t>(кадастровий номер 2125384800:06</w:t>
      </w:r>
      <w:r w:rsidRPr="00233989">
        <w:rPr>
          <w:sz w:val="28"/>
          <w:szCs w:val="28"/>
          <w:lang w:val="uk-UA"/>
        </w:rPr>
        <w:t>:0</w:t>
      </w:r>
      <w:r w:rsidR="00233989" w:rsidRPr="00233989">
        <w:rPr>
          <w:sz w:val="28"/>
          <w:szCs w:val="28"/>
          <w:lang w:val="uk-UA"/>
        </w:rPr>
        <w:t>01:0056</w:t>
      </w:r>
      <w:r w:rsidR="0068283D" w:rsidRPr="00233989">
        <w:rPr>
          <w:sz w:val="28"/>
          <w:szCs w:val="28"/>
          <w:lang w:val="uk-UA"/>
        </w:rPr>
        <w:t xml:space="preserve">) </w:t>
      </w:r>
      <w:r w:rsidR="00233989" w:rsidRPr="00233989">
        <w:rPr>
          <w:sz w:val="28"/>
          <w:szCs w:val="28"/>
          <w:lang w:val="uk-UA"/>
        </w:rPr>
        <w:t xml:space="preserve">загальною </w:t>
      </w:r>
      <w:r w:rsidR="0068283D" w:rsidRPr="00233989">
        <w:rPr>
          <w:sz w:val="28"/>
          <w:szCs w:val="28"/>
          <w:lang w:val="uk-UA"/>
        </w:rPr>
        <w:t>площею 2</w:t>
      </w:r>
      <w:r w:rsidRPr="00233989">
        <w:rPr>
          <w:sz w:val="28"/>
          <w:szCs w:val="28"/>
          <w:lang w:val="uk-UA"/>
        </w:rPr>
        <w:t>,0000</w:t>
      </w:r>
      <w:r w:rsidR="0068283D" w:rsidRPr="00233989">
        <w:rPr>
          <w:sz w:val="28"/>
          <w:szCs w:val="28"/>
          <w:lang w:val="uk-UA"/>
        </w:rPr>
        <w:t> га, в тому числі</w:t>
      </w:r>
      <w:r w:rsidR="00233989" w:rsidRPr="00233989">
        <w:rPr>
          <w:sz w:val="28"/>
          <w:szCs w:val="28"/>
          <w:lang w:val="uk-UA"/>
        </w:rPr>
        <w:t>:</w:t>
      </w:r>
      <w:r w:rsidR="0068283D" w:rsidRPr="00233989">
        <w:rPr>
          <w:sz w:val="28"/>
          <w:szCs w:val="28"/>
          <w:lang w:val="uk-UA"/>
        </w:rPr>
        <w:t xml:space="preserve"> пасовища </w:t>
      </w:r>
      <w:r w:rsidR="001072D6" w:rsidRPr="00233989">
        <w:rPr>
          <w:sz w:val="28"/>
          <w:szCs w:val="28"/>
          <w:lang w:val="uk-UA"/>
        </w:rPr>
        <w:t>площею 1,4771 га</w:t>
      </w:r>
      <w:r w:rsidRPr="00233989">
        <w:rPr>
          <w:sz w:val="28"/>
          <w:szCs w:val="28"/>
          <w:lang w:val="uk-UA"/>
        </w:rPr>
        <w:t>,</w:t>
      </w:r>
      <w:r w:rsidR="00233989" w:rsidRPr="00233989">
        <w:rPr>
          <w:sz w:val="28"/>
          <w:szCs w:val="28"/>
          <w:lang w:val="uk-UA"/>
        </w:rPr>
        <w:t xml:space="preserve"> багаторічні насадження </w:t>
      </w:r>
      <w:r w:rsidR="001072D6" w:rsidRPr="00233989">
        <w:rPr>
          <w:sz w:val="28"/>
          <w:szCs w:val="28"/>
          <w:lang w:val="uk-UA"/>
        </w:rPr>
        <w:t xml:space="preserve">площею 0,5283 га </w:t>
      </w:r>
      <w:r w:rsidRPr="00233989">
        <w:rPr>
          <w:sz w:val="28"/>
          <w:szCs w:val="28"/>
          <w:lang w:val="uk-UA"/>
        </w:rPr>
        <w:t>із земель сільськогосподарського призначення державної власності без зміни цільового призначення для ведення особистого селянського господарства (код цільового призначення згідно класифікації видів цільового призначення земель – 01.03), розташовану за межами населеного пункту на тер</w:t>
      </w:r>
      <w:bookmarkStart w:id="0" w:name="_GoBack"/>
      <w:bookmarkEnd w:id="0"/>
      <w:r w:rsidRPr="00233989">
        <w:rPr>
          <w:sz w:val="28"/>
          <w:szCs w:val="28"/>
          <w:lang w:val="uk-UA"/>
        </w:rPr>
        <w:t xml:space="preserve">иторії </w:t>
      </w:r>
      <w:r w:rsidR="00106A6B">
        <w:rPr>
          <w:sz w:val="28"/>
          <w:szCs w:val="28"/>
          <w:lang w:val="uk-UA"/>
        </w:rPr>
        <w:t>Липецько-Полянської</w:t>
      </w:r>
      <w:r w:rsidR="00233989" w:rsidRPr="00233989">
        <w:rPr>
          <w:sz w:val="28"/>
          <w:szCs w:val="28"/>
          <w:lang w:val="uk-UA"/>
        </w:rPr>
        <w:t xml:space="preserve"> сільської </w:t>
      </w:r>
      <w:r w:rsidRPr="00233989">
        <w:rPr>
          <w:sz w:val="28"/>
          <w:szCs w:val="28"/>
          <w:lang w:val="uk-UA"/>
        </w:rPr>
        <w:t xml:space="preserve">ради </w:t>
      </w:r>
      <w:r w:rsidR="00233989" w:rsidRPr="00233989">
        <w:rPr>
          <w:sz w:val="28"/>
          <w:szCs w:val="28"/>
          <w:lang w:val="uk-UA"/>
        </w:rPr>
        <w:t xml:space="preserve">Хустського </w:t>
      </w:r>
      <w:r w:rsidRPr="00233989">
        <w:rPr>
          <w:sz w:val="28"/>
          <w:szCs w:val="28"/>
          <w:lang w:val="uk-UA"/>
        </w:rPr>
        <w:t>району Закарпатської області.</w:t>
      </w:r>
    </w:p>
    <w:p w:rsidR="003376BA" w:rsidRPr="00233989" w:rsidRDefault="003376BA" w:rsidP="003376BA">
      <w:pPr>
        <w:ind w:firstLine="708"/>
        <w:jc w:val="both"/>
        <w:rPr>
          <w:sz w:val="28"/>
          <w:szCs w:val="28"/>
          <w:lang w:val="uk-UA"/>
        </w:rPr>
      </w:pPr>
      <w:r w:rsidRPr="00233989">
        <w:rPr>
          <w:sz w:val="28"/>
          <w:szCs w:val="28"/>
          <w:lang w:val="uk-UA"/>
        </w:rPr>
        <w:t xml:space="preserve">3. Рекомендувати </w:t>
      </w:r>
      <w:r w:rsidR="00BA5642" w:rsidRPr="00233989">
        <w:rPr>
          <w:sz w:val="28"/>
          <w:szCs w:val="28"/>
          <w:lang w:val="uk-UA"/>
        </w:rPr>
        <w:t xml:space="preserve">громадянину </w:t>
      </w:r>
      <w:r w:rsidR="00233989" w:rsidRPr="00233989">
        <w:rPr>
          <w:sz w:val="28"/>
          <w:szCs w:val="28"/>
          <w:lang w:val="uk-UA"/>
        </w:rPr>
        <w:t xml:space="preserve">Перецу Івану Юрійовичу </w:t>
      </w:r>
      <w:r w:rsidRPr="00233989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233989" w:rsidRPr="00233989">
        <w:rPr>
          <w:sz w:val="28"/>
          <w:szCs w:val="28"/>
          <w:lang w:val="uk-UA"/>
        </w:rPr>
        <w:t>2125384800:06:001:0056</w:t>
      </w:r>
      <w:r w:rsidRPr="00233989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3376BA" w:rsidRPr="00870159" w:rsidRDefault="003376BA" w:rsidP="003376BA">
      <w:pPr>
        <w:rPr>
          <w:lang w:val="uk-UA"/>
        </w:rPr>
      </w:pPr>
    </w:p>
    <w:p w:rsidR="007F3CCE" w:rsidRPr="00202976" w:rsidRDefault="007F3CCE" w:rsidP="00202976">
      <w:pPr>
        <w:jc w:val="both"/>
        <w:rPr>
          <w:sz w:val="28"/>
          <w:szCs w:val="28"/>
          <w:lang w:val="uk-UA"/>
        </w:rPr>
      </w:pPr>
    </w:p>
    <w:p w:rsidR="007F3CCE" w:rsidRDefault="007F3CCE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С. Мельничук</w:t>
      </w:r>
    </w:p>
    <w:sectPr w:rsidR="007F3CCE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04C" w:rsidRDefault="0045404C">
      <w:r>
        <w:separator/>
      </w:r>
    </w:p>
  </w:endnote>
  <w:endnote w:type="continuationSeparator" w:id="0">
    <w:p w:rsidR="0045404C" w:rsidRDefault="00454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04C" w:rsidRDefault="0045404C">
      <w:r>
        <w:separator/>
      </w:r>
    </w:p>
  </w:footnote>
  <w:footnote w:type="continuationSeparator" w:id="0">
    <w:p w:rsidR="0045404C" w:rsidRDefault="004540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CCE" w:rsidRDefault="00D13DA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F3CC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3CCE" w:rsidRDefault="007F3C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32D0B"/>
    <w:rsid w:val="000337E9"/>
    <w:rsid w:val="000369F6"/>
    <w:rsid w:val="00057628"/>
    <w:rsid w:val="0005771B"/>
    <w:rsid w:val="00063741"/>
    <w:rsid w:val="000645F6"/>
    <w:rsid w:val="00072AF0"/>
    <w:rsid w:val="00075B14"/>
    <w:rsid w:val="00082E24"/>
    <w:rsid w:val="00083FCF"/>
    <w:rsid w:val="00087DD0"/>
    <w:rsid w:val="00091CFF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6A6B"/>
    <w:rsid w:val="001072D6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33989"/>
    <w:rsid w:val="002401A6"/>
    <w:rsid w:val="002414A6"/>
    <w:rsid w:val="0024217A"/>
    <w:rsid w:val="002431DB"/>
    <w:rsid w:val="00247C5A"/>
    <w:rsid w:val="00247FB2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6BA"/>
    <w:rsid w:val="00337BB0"/>
    <w:rsid w:val="0034087A"/>
    <w:rsid w:val="00341201"/>
    <w:rsid w:val="003418DC"/>
    <w:rsid w:val="003647BF"/>
    <w:rsid w:val="00384CEE"/>
    <w:rsid w:val="00387F46"/>
    <w:rsid w:val="003915AE"/>
    <w:rsid w:val="00391E9E"/>
    <w:rsid w:val="00391EC3"/>
    <w:rsid w:val="003A66A5"/>
    <w:rsid w:val="003B71A1"/>
    <w:rsid w:val="003C4B93"/>
    <w:rsid w:val="003C5658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056F"/>
    <w:rsid w:val="00442BA2"/>
    <w:rsid w:val="00443A8D"/>
    <w:rsid w:val="00444FC1"/>
    <w:rsid w:val="004518A2"/>
    <w:rsid w:val="0045404C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66E95"/>
    <w:rsid w:val="005711AB"/>
    <w:rsid w:val="0058347F"/>
    <w:rsid w:val="00585A2F"/>
    <w:rsid w:val="00594C6E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4C8A"/>
    <w:rsid w:val="005F6C42"/>
    <w:rsid w:val="00605E47"/>
    <w:rsid w:val="006154A7"/>
    <w:rsid w:val="00616A4E"/>
    <w:rsid w:val="00634C69"/>
    <w:rsid w:val="00642D9D"/>
    <w:rsid w:val="00646A07"/>
    <w:rsid w:val="00655F0A"/>
    <w:rsid w:val="006742F9"/>
    <w:rsid w:val="00680746"/>
    <w:rsid w:val="006816A3"/>
    <w:rsid w:val="006816C8"/>
    <w:rsid w:val="0068283D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51CC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0C1F"/>
    <w:rsid w:val="007C387C"/>
    <w:rsid w:val="007D6CAF"/>
    <w:rsid w:val="007D7F25"/>
    <w:rsid w:val="007F19D9"/>
    <w:rsid w:val="007F1B99"/>
    <w:rsid w:val="007F1FC7"/>
    <w:rsid w:val="007F3CCE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9168E"/>
    <w:rsid w:val="009A02E8"/>
    <w:rsid w:val="009A241C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46F9E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769BB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B4871"/>
    <w:rsid w:val="00AC3263"/>
    <w:rsid w:val="00AD1B6E"/>
    <w:rsid w:val="00AD5DDE"/>
    <w:rsid w:val="00AE2143"/>
    <w:rsid w:val="00AF5FE5"/>
    <w:rsid w:val="00AF7072"/>
    <w:rsid w:val="00B03F2A"/>
    <w:rsid w:val="00B12055"/>
    <w:rsid w:val="00B13E90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75B56"/>
    <w:rsid w:val="00B84A92"/>
    <w:rsid w:val="00B913B0"/>
    <w:rsid w:val="00BA5642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E7A72"/>
    <w:rsid w:val="00BF0009"/>
    <w:rsid w:val="00BF6F10"/>
    <w:rsid w:val="00C07568"/>
    <w:rsid w:val="00C3178B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92E1B"/>
    <w:rsid w:val="00C93804"/>
    <w:rsid w:val="00C93A59"/>
    <w:rsid w:val="00C9687F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3DAF"/>
    <w:rsid w:val="00D25A2C"/>
    <w:rsid w:val="00D34206"/>
    <w:rsid w:val="00D419C4"/>
    <w:rsid w:val="00D45D0D"/>
    <w:rsid w:val="00D5465A"/>
    <w:rsid w:val="00D57C4B"/>
    <w:rsid w:val="00D62EF4"/>
    <w:rsid w:val="00D647AD"/>
    <w:rsid w:val="00D7764C"/>
    <w:rsid w:val="00D8655F"/>
    <w:rsid w:val="00D86F13"/>
    <w:rsid w:val="00DA5655"/>
    <w:rsid w:val="00DA7A37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F05D56"/>
    <w:rsid w:val="00F11159"/>
    <w:rsid w:val="00F13746"/>
    <w:rsid w:val="00F172D6"/>
    <w:rsid w:val="00F22FD8"/>
    <w:rsid w:val="00F34565"/>
    <w:rsid w:val="00F34CE1"/>
    <w:rsid w:val="00F42380"/>
    <w:rsid w:val="00F542A7"/>
    <w:rsid w:val="00F56986"/>
    <w:rsid w:val="00F62D59"/>
    <w:rsid w:val="00F70101"/>
    <w:rsid w:val="00F73B94"/>
    <w:rsid w:val="00F742E6"/>
    <w:rsid w:val="00F84520"/>
    <w:rsid w:val="00F84AA6"/>
    <w:rsid w:val="00F87394"/>
    <w:rsid w:val="00F90099"/>
    <w:rsid w:val="00F90EB3"/>
    <w:rsid w:val="00F916B0"/>
    <w:rsid w:val="00FA5881"/>
    <w:rsid w:val="00FA7DDE"/>
    <w:rsid w:val="00FC2F5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5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2017-05-15T07:53:00Z</cp:lastPrinted>
  <dcterms:created xsi:type="dcterms:W3CDTF">2017-05-15T08:03:00Z</dcterms:created>
  <dcterms:modified xsi:type="dcterms:W3CDTF">2017-11-14T09:34:00Z</dcterms:modified>
</cp:coreProperties>
</file>