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5A" w:rsidRPr="00B93873" w:rsidRDefault="0094625A" w:rsidP="00B126E2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F342E0">
        <w:rPr>
          <w:rFonts w:ascii="Times New Roman" w:hAnsi="Times New Roman" w:cs="Times New Roman"/>
          <w:sz w:val="28"/>
          <w:szCs w:val="28"/>
          <w:u w:val="single"/>
        </w:rPr>
        <w:t xml:space="preserve">Головне управління Держгеокадастру у Закарпатської області шукає фахівця на посаду </w:t>
      </w:r>
      <w:r w:rsidR="00AC32C8">
        <w:rPr>
          <w:rFonts w:ascii="Times New Roman" w:hAnsi="Times New Roman" w:cs="Times New Roman"/>
          <w:sz w:val="28"/>
          <w:szCs w:val="28"/>
          <w:u w:val="single"/>
        </w:rPr>
        <w:t>заступника начальника юридичного відділу</w:t>
      </w:r>
    </w:p>
    <w:p w:rsidR="00AC32C8" w:rsidRDefault="00365517" w:rsidP="00365517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b/>
          <w:sz w:val="28"/>
          <w:szCs w:val="28"/>
        </w:rPr>
        <w:t>Основні посадові обов’язки</w:t>
      </w:r>
      <w:r w:rsidRPr="00DC42E8">
        <w:rPr>
          <w:rFonts w:ascii="Times New Roman" w:hAnsi="Times New Roman" w:cs="Times New Roman"/>
          <w:sz w:val="28"/>
          <w:szCs w:val="28"/>
        </w:rPr>
        <w:t>:</w:t>
      </w:r>
    </w:p>
    <w:p w:rsidR="00AC32C8" w:rsidRPr="00AC32C8" w:rsidRDefault="00AC32C8" w:rsidP="00AC32C8">
      <w:pPr>
        <w:pStyle w:val="a4"/>
        <w:numPr>
          <w:ilvl w:val="0"/>
          <w:numId w:val="4"/>
        </w:numPr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AC32C8">
        <w:rPr>
          <w:rFonts w:ascii="Times New Roman" w:hAnsi="Times New Roman"/>
          <w:sz w:val="28"/>
          <w:szCs w:val="28"/>
        </w:rPr>
        <w:t xml:space="preserve">Здійснює керівництво роботою юридичного відділу (надалі – Відділ), розподіляє обов’язки між його працівниками; забезпечує виконання функцій та завдань, покладених на Відділ. </w:t>
      </w:r>
    </w:p>
    <w:p w:rsidR="00AC32C8" w:rsidRPr="00AC32C8" w:rsidRDefault="00AC32C8" w:rsidP="00AC32C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C32C8">
        <w:rPr>
          <w:rFonts w:ascii="Times New Roman" w:hAnsi="Times New Roman"/>
          <w:sz w:val="28"/>
          <w:szCs w:val="28"/>
        </w:rPr>
        <w:t>Здійснює:</w:t>
      </w:r>
    </w:p>
    <w:p w:rsidR="00AC32C8" w:rsidRPr="00AC32C8" w:rsidRDefault="00AC32C8" w:rsidP="00AC32C8">
      <w:pPr>
        <w:jc w:val="both"/>
        <w:rPr>
          <w:rFonts w:ascii="Times New Roman" w:hAnsi="Times New Roman"/>
          <w:sz w:val="28"/>
          <w:szCs w:val="28"/>
        </w:rPr>
      </w:pPr>
      <w:r w:rsidRPr="00AC32C8">
        <w:rPr>
          <w:rFonts w:ascii="Times New Roman" w:hAnsi="Times New Roman"/>
          <w:sz w:val="28"/>
          <w:szCs w:val="28"/>
        </w:rPr>
        <w:t>представництво (</w:t>
      </w:r>
      <w:proofErr w:type="spellStart"/>
      <w:r w:rsidRPr="00AC32C8">
        <w:rPr>
          <w:rFonts w:ascii="Times New Roman" w:hAnsi="Times New Roman"/>
          <w:sz w:val="28"/>
          <w:szCs w:val="28"/>
        </w:rPr>
        <w:t>самопредставництво</w:t>
      </w:r>
      <w:proofErr w:type="spellEnd"/>
      <w:r w:rsidRPr="00AC32C8">
        <w:rPr>
          <w:rFonts w:ascii="Times New Roman" w:hAnsi="Times New Roman"/>
          <w:sz w:val="28"/>
          <w:szCs w:val="28"/>
        </w:rPr>
        <w:t xml:space="preserve">) інтересів Держгеокадастру, Головного управління, його посадових осіб, комісій утворених </w:t>
      </w:r>
      <w:proofErr w:type="spellStart"/>
      <w:r w:rsidRPr="00AC32C8">
        <w:rPr>
          <w:rFonts w:ascii="Times New Roman" w:hAnsi="Times New Roman"/>
          <w:sz w:val="28"/>
          <w:szCs w:val="28"/>
        </w:rPr>
        <w:t>Держгеокадастром</w:t>
      </w:r>
      <w:proofErr w:type="spellEnd"/>
      <w:r w:rsidRPr="00AC32C8">
        <w:rPr>
          <w:rFonts w:ascii="Times New Roman" w:hAnsi="Times New Roman"/>
          <w:sz w:val="28"/>
          <w:szCs w:val="28"/>
        </w:rPr>
        <w:t>, Головним управлінням в місцевих, апеляційних судах та Верховному Суді з розгляду цивільних, господарських, адміністративних, кримінальних справ, справ про адміністративні правопорушення, користуючись при цьому процесуальними правами учасника процесу, визначеними чинним законодавством;</w:t>
      </w:r>
    </w:p>
    <w:p w:rsidR="00AC32C8" w:rsidRPr="00AC32C8" w:rsidRDefault="00AC32C8" w:rsidP="00AC32C8">
      <w:pPr>
        <w:jc w:val="both"/>
        <w:rPr>
          <w:rFonts w:ascii="Times New Roman" w:hAnsi="Times New Roman"/>
          <w:sz w:val="28"/>
          <w:szCs w:val="28"/>
        </w:rPr>
      </w:pPr>
      <w:r w:rsidRPr="00AC32C8">
        <w:rPr>
          <w:rFonts w:ascii="Times New Roman" w:hAnsi="Times New Roman"/>
          <w:sz w:val="28"/>
          <w:szCs w:val="28"/>
        </w:rPr>
        <w:t xml:space="preserve">методичне керівництво правовою та договірною роботою в Головному управлінні, перевіряє стан правової роботи та подає пропозиції на розгляд керівника Головного управління щодо її поліпшення, усунення недоліків у правовому забезпеченні діяльності Головного управління, вживає заходів до впровадження новітніх форм і методів діяльності Відділу, виконання актів </w:t>
      </w:r>
      <w:proofErr w:type="spellStart"/>
      <w:r w:rsidRPr="00AC32C8">
        <w:rPr>
          <w:rFonts w:ascii="Times New Roman" w:hAnsi="Times New Roman"/>
          <w:sz w:val="28"/>
          <w:szCs w:val="28"/>
        </w:rPr>
        <w:t>Мін᾿юсту</w:t>
      </w:r>
      <w:proofErr w:type="spellEnd"/>
      <w:r w:rsidRPr="00AC32C8">
        <w:rPr>
          <w:rFonts w:ascii="Times New Roman" w:hAnsi="Times New Roman"/>
          <w:sz w:val="28"/>
          <w:szCs w:val="28"/>
        </w:rPr>
        <w:t xml:space="preserve"> та його територіальних органів;</w:t>
      </w:r>
    </w:p>
    <w:p w:rsidR="00AC32C8" w:rsidRPr="00AC32C8" w:rsidRDefault="00AC32C8" w:rsidP="00AC32C8">
      <w:pPr>
        <w:jc w:val="both"/>
        <w:rPr>
          <w:rFonts w:ascii="Times New Roman" w:hAnsi="Times New Roman"/>
          <w:sz w:val="28"/>
          <w:szCs w:val="28"/>
        </w:rPr>
      </w:pPr>
      <w:r w:rsidRPr="00AC32C8">
        <w:rPr>
          <w:rFonts w:ascii="Times New Roman" w:hAnsi="Times New Roman"/>
          <w:sz w:val="28"/>
          <w:szCs w:val="28"/>
        </w:rPr>
        <w:t>заходи, спрямовані на підвищення рівня правових знань працівників Головного управління.</w:t>
      </w:r>
    </w:p>
    <w:p w:rsidR="00AC32C8" w:rsidRPr="00AC32C8" w:rsidRDefault="00AC32C8" w:rsidP="00AC32C8">
      <w:pPr>
        <w:jc w:val="both"/>
        <w:rPr>
          <w:rFonts w:ascii="Times New Roman" w:hAnsi="Times New Roman"/>
          <w:sz w:val="28"/>
          <w:szCs w:val="28"/>
        </w:rPr>
      </w:pPr>
      <w:r w:rsidRPr="00AC32C8">
        <w:rPr>
          <w:rFonts w:ascii="Times New Roman" w:hAnsi="Times New Roman"/>
          <w:sz w:val="28"/>
          <w:szCs w:val="28"/>
        </w:rPr>
        <w:t>в установленому законодавством порядку методичне забезпечення місцевих органів виконавчої влади з питань регулювання земельних відносин;</w:t>
      </w:r>
    </w:p>
    <w:p w:rsidR="00AC32C8" w:rsidRPr="00AC32C8" w:rsidRDefault="00AC32C8" w:rsidP="00AC32C8">
      <w:pPr>
        <w:jc w:val="both"/>
        <w:rPr>
          <w:rFonts w:ascii="Times New Roman" w:hAnsi="Times New Roman"/>
          <w:sz w:val="28"/>
          <w:szCs w:val="28"/>
        </w:rPr>
      </w:pPr>
      <w:r w:rsidRPr="00AC32C8">
        <w:rPr>
          <w:rFonts w:ascii="Times New Roman" w:hAnsi="Times New Roman"/>
          <w:sz w:val="28"/>
          <w:szCs w:val="28"/>
        </w:rPr>
        <w:t>у відповідності до вимог Закону України “Про захист персональних даних” обробку персональних даних працівників (фізичних осіб, фізичних осіб-підприємців), які обробляються в ході виконання завдань, покладених на Відділ;</w:t>
      </w:r>
    </w:p>
    <w:p w:rsidR="00AC32C8" w:rsidRPr="00AC32C8" w:rsidRDefault="00AC32C8" w:rsidP="00AC32C8">
      <w:pPr>
        <w:jc w:val="both"/>
        <w:rPr>
          <w:rFonts w:ascii="Times New Roman" w:hAnsi="Times New Roman"/>
          <w:sz w:val="28"/>
          <w:szCs w:val="28"/>
        </w:rPr>
      </w:pPr>
      <w:r w:rsidRPr="00AC32C8">
        <w:rPr>
          <w:rFonts w:ascii="Times New Roman" w:hAnsi="Times New Roman"/>
          <w:sz w:val="28"/>
          <w:szCs w:val="28"/>
        </w:rPr>
        <w:t>подання в установленому порядку пропозицій щодо адаптації національного законодавства до законодавства Європейського Союзу, здійснює заходи щодо імплементації в національне законодавство положень міжнародних договорів, стороною яких є Україна;</w:t>
      </w:r>
    </w:p>
    <w:p w:rsidR="00AC32C8" w:rsidRPr="00AC32C8" w:rsidRDefault="00AC32C8" w:rsidP="00AC32C8">
      <w:pPr>
        <w:jc w:val="both"/>
        <w:rPr>
          <w:rFonts w:ascii="Times New Roman" w:hAnsi="Times New Roman"/>
          <w:sz w:val="28"/>
          <w:szCs w:val="28"/>
        </w:rPr>
      </w:pPr>
      <w:r w:rsidRPr="00AC32C8">
        <w:rPr>
          <w:rFonts w:ascii="Times New Roman" w:hAnsi="Times New Roman"/>
          <w:sz w:val="28"/>
          <w:szCs w:val="28"/>
        </w:rPr>
        <w:t xml:space="preserve">координації діяльності юридичних служб науково-дослідних, інших підприємств, установ та організацій, що, на території Закарпатської області. </w:t>
      </w:r>
    </w:p>
    <w:p w:rsidR="00AC32C8" w:rsidRPr="00AC32C8" w:rsidRDefault="00AC32C8" w:rsidP="00AC32C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C32C8">
        <w:rPr>
          <w:rFonts w:ascii="Times New Roman" w:hAnsi="Times New Roman"/>
          <w:sz w:val="28"/>
          <w:szCs w:val="28"/>
        </w:rPr>
        <w:t xml:space="preserve">Організовує: </w:t>
      </w:r>
    </w:p>
    <w:p w:rsidR="00AC32C8" w:rsidRPr="00AC32C8" w:rsidRDefault="00AC32C8" w:rsidP="00AC32C8">
      <w:pPr>
        <w:jc w:val="both"/>
        <w:rPr>
          <w:rFonts w:ascii="Times New Roman" w:hAnsi="Times New Roman"/>
          <w:sz w:val="28"/>
          <w:szCs w:val="28"/>
        </w:rPr>
      </w:pPr>
      <w:r w:rsidRPr="00AC32C8">
        <w:rPr>
          <w:rFonts w:ascii="Times New Roman" w:hAnsi="Times New Roman"/>
          <w:sz w:val="28"/>
          <w:szCs w:val="28"/>
        </w:rPr>
        <w:lastRenderedPageBreak/>
        <w:t>та бере участь у забезпеченні реалізації державної правової політики у сфері земельних відносин, правильного застосування законодавства у Головному управлінні, у представленні інтересів Головного управління в судах;</w:t>
      </w:r>
    </w:p>
    <w:p w:rsidR="00AC32C8" w:rsidRPr="00AC32C8" w:rsidRDefault="00AC32C8" w:rsidP="00AC32C8">
      <w:pPr>
        <w:jc w:val="both"/>
        <w:rPr>
          <w:rFonts w:ascii="Times New Roman" w:hAnsi="Times New Roman"/>
          <w:sz w:val="28"/>
          <w:szCs w:val="28"/>
        </w:rPr>
      </w:pPr>
      <w:r w:rsidRPr="00AC32C8">
        <w:rPr>
          <w:rFonts w:ascii="Times New Roman" w:hAnsi="Times New Roman"/>
          <w:sz w:val="28"/>
          <w:szCs w:val="28"/>
        </w:rPr>
        <w:t>роботу, пов’язану з укладенням договорів (контрактів), бере участь у їх підготовці та здійсненні заходів, спрямованих на виконання договірних зобов’язань, забезпеченні захисту майнових прав і законних інтересів Головного управління, а також погоджує (візує) проекти договорів за наявності погодження (візи) керівників заінтересованих структурних підрозділів;</w:t>
      </w:r>
    </w:p>
    <w:p w:rsidR="00AC32C8" w:rsidRPr="00AC32C8" w:rsidRDefault="00AC32C8" w:rsidP="00AC32C8">
      <w:pPr>
        <w:jc w:val="both"/>
        <w:rPr>
          <w:rFonts w:ascii="Times New Roman" w:hAnsi="Times New Roman"/>
          <w:sz w:val="28"/>
          <w:szCs w:val="28"/>
        </w:rPr>
      </w:pPr>
      <w:r w:rsidRPr="00AC32C8">
        <w:rPr>
          <w:rFonts w:ascii="Times New Roman" w:hAnsi="Times New Roman"/>
          <w:sz w:val="28"/>
          <w:szCs w:val="28"/>
        </w:rPr>
        <w:t>претензійну та позовну роботу, здійснює контроль за її проведенням;</w:t>
      </w:r>
    </w:p>
    <w:p w:rsidR="00AC32C8" w:rsidRPr="00AC32C8" w:rsidRDefault="00AC32C8" w:rsidP="00AC32C8">
      <w:pPr>
        <w:jc w:val="both"/>
        <w:rPr>
          <w:rFonts w:ascii="Times New Roman" w:hAnsi="Times New Roman"/>
          <w:sz w:val="28"/>
          <w:szCs w:val="28"/>
        </w:rPr>
      </w:pPr>
      <w:r w:rsidRPr="00AC32C8">
        <w:rPr>
          <w:rFonts w:ascii="Times New Roman" w:hAnsi="Times New Roman"/>
          <w:sz w:val="28"/>
          <w:szCs w:val="28"/>
        </w:rPr>
        <w:t xml:space="preserve">ведення обліку актів законодавства і міжнародних договорів України, забезпечує підтримання їх у контрольному стані та зберігання; </w:t>
      </w:r>
    </w:p>
    <w:p w:rsidR="00AC32C8" w:rsidRPr="00AC32C8" w:rsidRDefault="00AC32C8" w:rsidP="00AC32C8">
      <w:pPr>
        <w:jc w:val="both"/>
        <w:rPr>
          <w:rFonts w:ascii="Times New Roman" w:hAnsi="Times New Roman"/>
          <w:sz w:val="28"/>
          <w:szCs w:val="28"/>
        </w:rPr>
      </w:pPr>
      <w:r w:rsidRPr="00AC32C8">
        <w:rPr>
          <w:rFonts w:ascii="Times New Roman" w:hAnsi="Times New Roman"/>
          <w:sz w:val="28"/>
          <w:szCs w:val="28"/>
        </w:rPr>
        <w:t xml:space="preserve">збір інформації про офіційне оприлюднення актів законодавства в друкованих виданнях. Розглядає проекти нормативних актів, розпорядчих документів та інших документів, які надійшли для погодження, з питань, що належать до компетенції Головного управління, та готує пропозиції до них; інформує керівника Головного управління про необхідність вжиття заходів для внесення змін до наказів та інших документів, визнання їх такими, що втратили чинність, або скасування. </w:t>
      </w:r>
    </w:p>
    <w:p w:rsidR="00AC32C8" w:rsidRPr="00AC32C8" w:rsidRDefault="00AC32C8" w:rsidP="00AC32C8">
      <w:pPr>
        <w:pStyle w:val="a4"/>
        <w:numPr>
          <w:ilvl w:val="0"/>
          <w:numId w:val="4"/>
        </w:numPr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AC32C8">
        <w:rPr>
          <w:rFonts w:ascii="Times New Roman" w:hAnsi="Times New Roman"/>
          <w:sz w:val="28"/>
          <w:szCs w:val="28"/>
        </w:rPr>
        <w:t xml:space="preserve">Розробляє та бере участь у розробленні проектів нормативних актів, розпорядчих документів та інших документів з питань, що належать до компетенції Головного управління;  перевіряє відповідність законодавству і міжнародним договорам України проектів наказів та інших актів, що подаються на підпис керівництва Головного управління, погоджує (візує) їх за наявності віз керівників заінтересованих структурних підрозділів; переглядає разом із структурними підрозділами Головного управління накази та інші документи з питань, що належать до його компетенції, з метою приведення їх у відповідність із законодавством. </w:t>
      </w:r>
    </w:p>
    <w:p w:rsidR="00AC32C8" w:rsidRPr="00AC32C8" w:rsidRDefault="00AC32C8" w:rsidP="00AC32C8">
      <w:pPr>
        <w:pStyle w:val="a4"/>
        <w:numPr>
          <w:ilvl w:val="0"/>
          <w:numId w:val="4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AC32C8">
        <w:rPr>
          <w:rFonts w:ascii="Times New Roman" w:hAnsi="Times New Roman"/>
          <w:sz w:val="28"/>
          <w:szCs w:val="28"/>
        </w:rPr>
        <w:t xml:space="preserve">Проводить разом із заінтересованими структурними підрозділами аналіз результатів господарської діяльності Головного управління, вивчає умови і причини виникнення непродуктивних витрат, порушення договірних зобов’язань, а також стан дебіторської та кредиторської заборгованості; аналізує матеріали, що надійшли від правоохоронних і контролюючих органів, результати позовної роботи, а також отримані за результатами перевірок, ревізій, інвентаризацій дані статистичної звітності, що характеризують стан дотримання законності, готує правові висновки за фактами виявлених правопорушень та бере участь в організації роботи з відшкодування збитків. </w:t>
      </w:r>
    </w:p>
    <w:p w:rsidR="00AC32C8" w:rsidRPr="00AC32C8" w:rsidRDefault="00AC32C8" w:rsidP="00AC32C8">
      <w:pPr>
        <w:pStyle w:val="a4"/>
        <w:numPr>
          <w:ilvl w:val="0"/>
          <w:numId w:val="4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AC32C8">
        <w:rPr>
          <w:rFonts w:ascii="Times New Roman" w:hAnsi="Times New Roman"/>
          <w:sz w:val="28"/>
          <w:szCs w:val="28"/>
        </w:rPr>
        <w:t xml:space="preserve">Роз’яснює застосування законодавства, надає правові консультації з питань, що належать до компетенції Головного управління, а також за </w:t>
      </w:r>
      <w:r w:rsidRPr="00AC32C8">
        <w:rPr>
          <w:rFonts w:ascii="Times New Roman" w:hAnsi="Times New Roman"/>
          <w:sz w:val="28"/>
          <w:szCs w:val="28"/>
        </w:rPr>
        <w:lastRenderedPageBreak/>
        <w:t xml:space="preserve">дорученням керівника Головного управління розглядає звернення громадян, звернення та запити народних депутатів України, інші листи тощо. Подає пропозиції начальнику Головного управління про притягнення до відповідальності працівників, з вини яких заподіяна шкода (якщо це не віднесено до компетенції іншого структурного підрозділу). </w:t>
      </w:r>
    </w:p>
    <w:p w:rsidR="00AC32C8" w:rsidRPr="00AC32C8" w:rsidRDefault="00AC32C8" w:rsidP="00AC32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AC32C8">
        <w:rPr>
          <w:rFonts w:ascii="Times New Roman" w:hAnsi="Times New Roman"/>
          <w:sz w:val="28"/>
          <w:szCs w:val="28"/>
        </w:rPr>
        <w:t>Звертається до суду з позовами про:</w:t>
      </w:r>
    </w:p>
    <w:p w:rsidR="00AC32C8" w:rsidRPr="00AC32C8" w:rsidRDefault="00AC32C8" w:rsidP="00AC32C8">
      <w:pPr>
        <w:jc w:val="both"/>
        <w:rPr>
          <w:rFonts w:ascii="Times New Roman" w:hAnsi="Times New Roman"/>
          <w:sz w:val="28"/>
          <w:szCs w:val="28"/>
        </w:rPr>
      </w:pPr>
      <w:r w:rsidRPr="00AC32C8">
        <w:rPr>
          <w:rFonts w:ascii="Times New Roman" w:hAnsi="Times New Roman"/>
          <w:sz w:val="28"/>
          <w:szCs w:val="28"/>
        </w:rPr>
        <w:t>- визнання недійсними угод, укладених із порушенням встановленого законом порядку купівлі-продажу, ренти, дарування, застави, обміну земельних ділянок державної, комунальної власності;</w:t>
      </w:r>
    </w:p>
    <w:p w:rsidR="00AC32C8" w:rsidRPr="00AC32C8" w:rsidRDefault="00AC32C8" w:rsidP="00AC32C8">
      <w:pPr>
        <w:jc w:val="both"/>
        <w:rPr>
          <w:rFonts w:ascii="Times New Roman" w:hAnsi="Times New Roman"/>
          <w:sz w:val="28"/>
          <w:szCs w:val="28"/>
        </w:rPr>
      </w:pPr>
      <w:r w:rsidRPr="00AC32C8">
        <w:rPr>
          <w:rFonts w:ascii="Times New Roman" w:hAnsi="Times New Roman"/>
          <w:sz w:val="28"/>
          <w:szCs w:val="28"/>
        </w:rPr>
        <w:t>- відшкодування втрат лісогосподарського виробництва, а також повернення самовільно зайнятих чи тимчасово зайнятих земельних ділянок , строк  користування якими закінчився;</w:t>
      </w:r>
    </w:p>
    <w:p w:rsidR="00AC32C8" w:rsidRPr="00AC32C8" w:rsidRDefault="00AC32C8" w:rsidP="00AC32C8">
      <w:pPr>
        <w:jc w:val="both"/>
        <w:rPr>
          <w:rFonts w:ascii="Times New Roman" w:hAnsi="Times New Roman"/>
          <w:sz w:val="28"/>
          <w:szCs w:val="28"/>
        </w:rPr>
      </w:pPr>
      <w:r w:rsidRPr="00AC32C8">
        <w:rPr>
          <w:rFonts w:ascii="Times New Roman" w:hAnsi="Times New Roman"/>
          <w:sz w:val="28"/>
          <w:szCs w:val="28"/>
        </w:rPr>
        <w:t xml:space="preserve">- розірвання договору оренди, емфітевзису, </w:t>
      </w:r>
      <w:proofErr w:type="spellStart"/>
      <w:r w:rsidRPr="00AC32C8">
        <w:rPr>
          <w:rFonts w:ascii="Times New Roman" w:hAnsi="Times New Roman"/>
          <w:sz w:val="28"/>
          <w:szCs w:val="28"/>
        </w:rPr>
        <w:t>суперфіцію</w:t>
      </w:r>
      <w:proofErr w:type="spellEnd"/>
      <w:r w:rsidRPr="00AC32C8">
        <w:rPr>
          <w:rFonts w:ascii="Times New Roman" w:hAnsi="Times New Roman"/>
          <w:sz w:val="28"/>
          <w:szCs w:val="28"/>
        </w:rPr>
        <w:t xml:space="preserve"> земельної ділянки або договору про встановлення земельного сервітуту, а також про припинення права постійного користування земельною ділянкою. </w:t>
      </w:r>
    </w:p>
    <w:p w:rsidR="005D7BB1" w:rsidRPr="00AC32C8" w:rsidRDefault="00AC32C8" w:rsidP="00AC32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AC32C8">
        <w:rPr>
          <w:rFonts w:ascii="Times New Roman" w:hAnsi="Times New Roman"/>
          <w:sz w:val="28"/>
          <w:szCs w:val="28"/>
        </w:rPr>
        <w:t>Сприяє правильному застосуванню актів законодавства про працю, у разі невиконання або порушення їх вимог подає керівнику Головного управління письмовий висновок з пропозиціями щодо усунення таких порушень; разом із заінтересованими структурними підрозділами Головного управління узагальнює практику застосування законодавства у сфері регулювання земельних відносин, готує пропозиції щодо її вдосконалення, подає їх на розгляд начальника Головного управління для вирішення питання щодо підготовки проектів нормативно-правових актів та інших документів, внесення їх в установленому порядку до державного органу, уповноваженого приймати такі акти.</w:t>
      </w:r>
    </w:p>
    <w:p w:rsidR="00AC32C8" w:rsidRDefault="00AC32C8" w:rsidP="00AC32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AC32C8">
        <w:rPr>
          <w:rFonts w:ascii="Times New Roman" w:hAnsi="Times New Roman"/>
          <w:sz w:val="28"/>
          <w:szCs w:val="28"/>
        </w:rPr>
        <w:t xml:space="preserve">Бере участь у засіданнях колегій Головного управління, нарадах, що проводяться керівництвом Головного управління. </w:t>
      </w:r>
    </w:p>
    <w:p w:rsidR="00B93873" w:rsidRPr="00AC32C8" w:rsidRDefault="00AC32C8" w:rsidP="00AC32C8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AC32C8">
        <w:rPr>
          <w:rFonts w:ascii="Times New Roman" w:hAnsi="Times New Roman"/>
          <w:sz w:val="28"/>
          <w:szCs w:val="28"/>
        </w:rPr>
        <w:t>Виконує інші завдання передбачені Положенням про юридичний відділ.</w:t>
      </w:r>
    </w:p>
    <w:p w:rsidR="00DC42E8" w:rsidRPr="00DC42E8" w:rsidRDefault="00DC42E8" w:rsidP="00DC42E8">
      <w:pPr>
        <w:ind w:left="705" w:hanging="705"/>
        <w:rPr>
          <w:rFonts w:ascii="Times New Roman" w:hAnsi="Times New Roman" w:cs="Times New Roman"/>
          <w:b/>
          <w:sz w:val="28"/>
          <w:szCs w:val="28"/>
        </w:rPr>
      </w:pPr>
      <w:r w:rsidRPr="00DC42E8">
        <w:rPr>
          <w:rFonts w:ascii="Times New Roman" w:hAnsi="Times New Roman" w:cs="Times New Roman"/>
          <w:b/>
          <w:sz w:val="28"/>
          <w:szCs w:val="28"/>
        </w:rPr>
        <w:t>Вимоги:</w:t>
      </w:r>
    </w:p>
    <w:p w:rsidR="00DC42E8" w:rsidRPr="00DC42E8" w:rsidRDefault="00DC42E8" w:rsidP="00DC42E8">
      <w:pPr>
        <w:pStyle w:val="a4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DC42E8">
        <w:rPr>
          <w:rFonts w:ascii="Times New Roman" w:hAnsi="Times New Roman" w:cs="Times New Roman"/>
          <w:sz w:val="28"/>
          <w:szCs w:val="28"/>
        </w:rPr>
        <w:t xml:space="preserve">ища </w:t>
      </w:r>
      <w:r w:rsidR="00AC32C8">
        <w:rPr>
          <w:rFonts w:ascii="Times New Roman" w:hAnsi="Times New Roman" w:cs="Times New Roman"/>
          <w:sz w:val="28"/>
          <w:szCs w:val="28"/>
        </w:rPr>
        <w:t xml:space="preserve">юридична </w:t>
      </w:r>
      <w:r w:rsidRPr="00DC42E8">
        <w:rPr>
          <w:rFonts w:ascii="Times New Roman" w:hAnsi="Times New Roman" w:cs="Times New Roman"/>
          <w:sz w:val="28"/>
          <w:szCs w:val="28"/>
        </w:rPr>
        <w:t xml:space="preserve">освіта за освітнім ступенем не нижче </w:t>
      </w:r>
      <w:r w:rsidR="00AB10AA">
        <w:rPr>
          <w:rFonts w:ascii="Times New Roman" w:hAnsi="Times New Roman" w:cs="Times New Roman"/>
          <w:sz w:val="28"/>
          <w:szCs w:val="28"/>
        </w:rPr>
        <w:t>магістра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2E8" w:rsidRPr="005D7BB1" w:rsidRDefault="00DC42E8" w:rsidP="00FF6D40">
      <w:pPr>
        <w:pStyle w:val="a4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</w:t>
      </w:r>
      <w:r w:rsidRPr="00DC42E8">
        <w:rPr>
          <w:rFonts w:ascii="Times New Roman" w:hAnsi="Times New Roman" w:cs="Times New Roman"/>
          <w:sz w:val="28"/>
          <w:szCs w:val="28"/>
        </w:rPr>
        <w:t xml:space="preserve">освід роботи </w:t>
      </w:r>
      <w:r w:rsidR="005D7BB1" w:rsidRPr="006D53E8">
        <w:rPr>
          <w:rStyle w:val="rvts0"/>
          <w:rFonts w:ascii="Calibri" w:eastAsia="Calibri" w:hAnsi="Calibri"/>
        </w:rPr>
        <w:t xml:space="preserve"> </w:t>
      </w:r>
      <w:r w:rsidR="005D7BB1" w:rsidRPr="005D7BB1">
        <w:rPr>
          <w:rStyle w:val="rvts0"/>
          <w:rFonts w:ascii="Times New Roman" w:eastAsia="Calibri" w:hAnsi="Times New Roman"/>
          <w:sz w:val="28"/>
          <w:szCs w:val="28"/>
        </w:rPr>
        <w:t xml:space="preserve">на посадах державної служби категорій </w:t>
      </w:r>
      <w:r w:rsidR="005D7BB1" w:rsidRPr="005D7BB1">
        <w:rPr>
          <w:rFonts w:ascii="Times New Roman" w:eastAsia="Calibri" w:hAnsi="Times New Roman" w:cs="Times New Roman"/>
          <w:sz w:val="28"/>
          <w:szCs w:val="28"/>
        </w:rPr>
        <w:t>„</w:t>
      </w:r>
      <w:r w:rsidR="005D7BB1" w:rsidRPr="005D7BB1">
        <w:rPr>
          <w:rStyle w:val="rvts0"/>
          <w:rFonts w:ascii="Times New Roman" w:eastAsia="Calibri" w:hAnsi="Times New Roman"/>
          <w:sz w:val="28"/>
          <w:szCs w:val="28"/>
        </w:rPr>
        <w:t>Б</w:t>
      </w:r>
      <w:r w:rsidR="005D7BB1" w:rsidRPr="005D7BB1">
        <w:rPr>
          <w:rFonts w:ascii="Times New Roman" w:eastAsia="Calibri" w:hAnsi="Times New Roman" w:cs="Times New Roman"/>
          <w:sz w:val="28"/>
          <w:szCs w:val="28"/>
        </w:rPr>
        <w:t>”</w:t>
      </w:r>
      <w:r w:rsidR="005D7BB1" w:rsidRPr="005D7BB1">
        <w:rPr>
          <w:rStyle w:val="rvts0"/>
          <w:rFonts w:ascii="Times New Roman" w:eastAsia="Calibri" w:hAnsi="Times New Roman"/>
          <w:sz w:val="28"/>
          <w:szCs w:val="28"/>
        </w:rPr>
        <w:t xml:space="preserve"> чи </w:t>
      </w:r>
      <w:r w:rsidR="005D7BB1" w:rsidRPr="005D7BB1">
        <w:rPr>
          <w:rFonts w:ascii="Times New Roman" w:eastAsia="Calibri" w:hAnsi="Times New Roman" w:cs="Times New Roman"/>
          <w:sz w:val="28"/>
          <w:szCs w:val="28"/>
        </w:rPr>
        <w:t>„</w:t>
      </w:r>
      <w:r w:rsidR="005D7BB1" w:rsidRPr="005D7BB1">
        <w:rPr>
          <w:rStyle w:val="rvts0"/>
          <w:rFonts w:ascii="Times New Roman" w:eastAsia="Calibri" w:hAnsi="Times New Roman"/>
          <w:sz w:val="28"/>
          <w:szCs w:val="28"/>
        </w:rPr>
        <w:t>В</w:t>
      </w:r>
      <w:r w:rsidR="005D7BB1" w:rsidRPr="005D7BB1">
        <w:rPr>
          <w:rFonts w:ascii="Times New Roman" w:eastAsia="Calibri" w:hAnsi="Times New Roman" w:cs="Times New Roman"/>
          <w:sz w:val="28"/>
          <w:szCs w:val="28"/>
        </w:rPr>
        <w:t xml:space="preserve"> ”</w:t>
      </w:r>
      <w:r w:rsidR="005D7BB1" w:rsidRPr="005D7BB1">
        <w:rPr>
          <w:rStyle w:val="rvts0"/>
          <w:rFonts w:ascii="Times New Roman" w:eastAsia="Calibri" w:hAnsi="Times New Roman"/>
          <w:sz w:val="28"/>
          <w:szCs w:val="28"/>
        </w:rPr>
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</w:t>
      </w:r>
      <w:r w:rsidR="005D7BB1" w:rsidRPr="005D7BB1">
        <w:rPr>
          <w:rFonts w:ascii="Times New Roman" w:eastAsia="Calibri" w:hAnsi="Times New Roman" w:cs="Times New Roman"/>
          <w:sz w:val="28"/>
          <w:szCs w:val="28"/>
        </w:rPr>
        <w:t>енше двох років</w:t>
      </w:r>
      <w:r w:rsidRPr="005D7BB1">
        <w:rPr>
          <w:rFonts w:ascii="Times New Roman" w:hAnsi="Times New Roman" w:cs="Times New Roman"/>
          <w:sz w:val="28"/>
          <w:szCs w:val="28"/>
        </w:rPr>
        <w:t>;</w:t>
      </w:r>
    </w:p>
    <w:p w:rsidR="00D65F23" w:rsidRDefault="00DC42E8" w:rsidP="00D65F23">
      <w:pPr>
        <w:pStyle w:val="a4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DC42E8">
        <w:rPr>
          <w:rFonts w:ascii="Times New Roman" w:hAnsi="Times New Roman" w:cs="Times New Roman"/>
          <w:sz w:val="28"/>
          <w:szCs w:val="28"/>
        </w:rPr>
        <w:t>олодіння державною мовою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2E8" w:rsidRPr="00D65F23" w:rsidRDefault="00DC42E8" w:rsidP="00D65F23">
      <w:pPr>
        <w:pStyle w:val="a4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F2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C32C8">
        <w:rPr>
          <w:rFonts w:ascii="Times New Roman" w:hAnsi="Times New Roman" w:cs="Times New Roman"/>
          <w:sz w:val="28"/>
          <w:szCs w:val="28"/>
        </w:rPr>
        <w:t xml:space="preserve"> </w:t>
      </w:r>
      <w:r w:rsidR="00AC32C8" w:rsidRPr="00B4449D">
        <w:rPr>
          <w:rFonts w:ascii="Times New Roman" w:hAnsi="Times New Roman"/>
          <w:color w:val="000000"/>
          <w:sz w:val="28"/>
          <w:szCs w:val="28"/>
        </w:rPr>
        <w:t>знання законодавства в галузі господарського, цивільного, адміністративного процесу та земельних відносин. Уміння застосовувати норми законодавства на практиці.</w:t>
      </w:r>
    </w:p>
    <w:p w:rsidR="00DC42E8" w:rsidRPr="00DC42E8" w:rsidRDefault="00DC42E8" w:rsidP="00DC42E8">
      <w:pPr>
        <w:pStyle w:val="a4"/>
        <w:ind w:left="-142" w:firstLine="851"/>
        <w:rPr>
          <w:rFonts w:ascii="Times New Roman" w:hAnsi="Times New Roman" w:cs="Times New Roman"/>
          <w:sz w:val="28"/>
          <w:szCs w:val="28"/>
        </w:rPr>
      </w:pPr>
    </w:p>
    <w:p w:rsidR="00365517" w:rsidRPr="00DC42E8" w:rsidRDefault="00365517" w:rsidP="00DC42E8">
      <w:pPr>
        <w:pStyle w:val="a4"/>
        <w:ind w:left="1065" w:hanging="1065"/>
        <w:rPr>
          <w:rFonts w:ascii="Times New Roman" w:hAnsi="Times New Roman" w:cs="Times New Roman"/>
          <w:b/>
          <w:sz w:val="28"/>
          <w:szCs w:val="28"/>
        </w:rPr>
      </w:pPr>
      <w:r w:rsidRPr="00DC42E8">
        <w:rPr>
          <w:rFonts w:ascii="Times New Roman" w:hAnsi="Times New Roman" w:cs="Times New Roman"/>
          <w:b/>
          <w:sz w:val="28"/>
          <w:szCs w:val="28"/>
        </w:rPr>
        <w:t>Умови оплати праці:</w:t>
      </w:r>
    </w:p>
    <w:p w:rsidR="00DC42E8" w:rsidRPr="00DC42E8" w:rsidRDefault="00365517" w:rsidP="00DC42E8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ab/>
        <w:t xml:space="preserve">Посадовий оклад – </w:t>
      </w:r>
      <w:r w:rsidR="00AC32C8">
        <w:rPr>
          <w:rFonts w:ascii="Times New Roman" w:hAnsi="Times New Roman" w:cs="Times New Roman"/>
          <w:sz w:val="28"/>
          <w:szCs w:val="28"/>
        </w:rPr>
        <w:t>7100</w:t>
      </w:r>
      <w:r w:rsidRPr="00DC42E8">
        <w:rPr>
          <w:rFonts w:ascii="Times New Roman" w:hAnsi="Times New Roman" w:cs="Times New Roman"/>
          <w:sz w:val="28"/>
          <w:szCs w:val="28"/>
        </w:rPr>
        <w:t xml:space="preserve"> грн., надбавка за вислугу років, надбавка за ранг державного службовця, за наявності достатнього фонду оплати праці – премія.</w:t>
      </w:r>
    </w:p>
    <w:p w:rsidR="00365517" w:rsidRPr="00DC42E8" w:rsidRDefault="00365517" w:rsidP="00365517">
      <w:pPr>
        <w:rPr>
          <w:rFonts w:ascii="Times New Roman" w:hAnsi="Times New Roman" w:cs="Times New Roman"/>
          <w:b/>
          <w:sz w:val="28"/>
          <w:szCs w:val="28"/>
        </w:rPr>
      </w:pPr>
      <w:r w:rsidRPr="00DC42E8">
        <w:rPr>
          <w:rFonts w:ascii="Times New Roman" w:hAnsi="Times New Roman" w:cs="Times New Roman"/>
          <w:b/>
          <w:sz w:val="28"/>
          <w:szCs w:val="28"/>
        </w:rPr>
        <w:t>Перелік необхідних до</w:t>
      </w:r>
      <w:r w:rsidR="00B93873">
        <w:rPr>
          <w:rFonts w:ascii="Times New Roman" w:hAnsi="Times New Roman" w:cs="Times New Roman"/>
          <w:b/>
          <w:sz w:val="28"/>
          <w:szCs w:val="28"/>
        </w:rPr>
        <w:t>кументів</w:t>
      </w:r>
      <w:r w:rsidRPr="00DC42E8">
        <w:rPr>
          <w:rFonts w:ascii="Times New Roman" w:hAnsi="Times New Roman" w:cs="Times New Roman"/>
          <w:b/>
          <w:sz w:val="28"/>
          <w:szCs w:val="28"/>
        </w:rPr>
        <w:t>:</w:t>
      </w:r>
    </w:p>
    <w:p w:rsidR="00365517" w:rsidRPr="00DC42E8" w:rsidRDefault="00365517" w:rsidP="00365517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>1) копію паспорта громадянина України;</w:t>
      </w:r>
    </w:p>
    <w:p w:rsidR="00365517" w:rsidRPr="00DC42E8" w:rsidRDefault="00DC42E8" w:rsidP="00365517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 xml:space="preserve">2) </w:t>
      </w:r>
      <w:r w:rsidR="00365517" w:rsidRPr="00DC42E8">
        <w:rPr>
          <w:rFonts w:ascii="Times New Roman" w:hAnsi="Times New Roman" w:cs="Times New Roman"/>
          <w:sz w:val="28"/>
          <w:szCs w:val="28"/>
        </w:rPr>
        <w:t>резюме у довільній формі;</w:t>
      </w:r>
    </w:p>
    <w:p w:rsidR="00365517" w:rsidRPr="00DC42E8" w:rsidRDefault="00DC42E8" w:rsidP="00365517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>3</w:t>
      </w:r>
      <w:r w:rsidR="00365517" w:rsidRPr="00DC42E8">
        <w:rPr>
          <w:rFonts w:ascii="Times New Roman" w:hAnsi="Times New Roman" w:cs="Times New Roman"/>
          <w:sz w:val="28"/>
          <w:szCs w:val="28"/>
        </w:rPr>
        <w:t>) копію (копії) документа (документі</w:t>
      </w:r>
      <w:r w:rsidRPr="00DC42E8">
        <w:rPr>
          <w:rFonts w:ascii="Times New Roman" w:hAnsi="Times New Roman" w:cs="Times New Roman"/>
          <w:sz w:val="28"/>
          <w:szCs w:val="28"/>
        </w:rPr>
        <w:t>в) про освіту.</w:t>
      </w:r>
    </w:p>
    <w:p w:rsidR="00F0574C" w:rsidRPr="00520681" w:rsidRDefault="00365517" w:rsidP="00F0574C">
      <w:pPr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ab/>
      </w:r>
      <w:r w:rsidR="00DC42E8" w:rsidRPr="00DC42E8">
        <w:rPr>
          <w:rFonts w:ascii="Times New Roman" w:hAnsi="Times New Roman" w:cs="Times New Roman"/>
          <w:sz w:val="28"/>
          <w:szCs w:val="28"/>
        </w:rPr>
        <w:t>Документи приймают</w:t>
      </w:r>
      <w:r w:rsidR="0094625A" w:rsidRPr="00DC42E8">
        <w:rPr>
          <w:rFonts w:ascii="Times New Roman" w:hAnsi="Times New Roman" w:cs="Times New Roman"/>
          <w:sz w:val="28"/>
          <w:szCs w:val="28"/>
        </w:rPr>
        <w:t>ься на електрону адресу:</w:t>
      </w:r>
      <w:r w:rsidR="00B93873" w:rsidRPr="00B93873">
        <w:t xml:space="preserve"> </w:t>
      </w:r>
      <w:r w:rsidR="00B93873">
        <w:t xml:space="preserve"> </w:t>
      </w:r>
      <w:r w:rsidR="00B93873" w:rsidRPr="00D65F23">
        <w:rPr>
          <w:rFonts w:ascii="Times New Roman" w:hAnsi="Times New Roman" w:cs="Times New Roman"/>
          <w:b/>
          <w:sz w:val="28"/>
          <w:szCs w:val="28"/>
          <w:u w:val="single"/>
        </w:rPr>
        <w:t>uz.HR@land.gov.ua</w:t>
      </w:r>
      <w:r w:rsidR="00F0574C" w:rsidRPr="00F0574C">
        <w:rPr>
          <w:rFonts w:ascii="Times New Roman" w:hAnsi="Times New Roman" w:cs="Times New Roman"/>
          <w:sz w:val="28"/>
          <w:szCs w:val="28"/>
        </w:rPr>
        <w:t xml:space="preserve"> </w:t>
      </w:r>
      <w:r w:rsidR="00F0574C" w:rsidRPr="00520681">
        <w:rPr>
          <w:rFonts w:ascii="Times New Roman" w:hAnsi="Times New Roman" w:cs="Times New Roman"/>
          <w:sz w:val="28"/>
          <w:szCs w:val="28"/>
        </w:rPr>
        <w:t xml:space="preserve">в строк до </w:t>
      </w:r>
      <w:r w:rsidR="00F0574C" w:rsidRPr="00520681">
        <w:rPr>
          <w:rFonts w:ascii="Times New Roman" w:hAnsi="Times New Roman" w:cs="Times New Roman"/>
          <w:b/>
          <w:sz w:val="28"/>
          <w:szCs w:val="28"/>
        </w:rPr>
        <w:t>18.12.2023 року</w:t>
      </w:r>
      <w:r w:rsidR="00F0574C">
        <w:rPr>
          <w:rFonts w:ascii="Times New Roman" w:hAnsi="Times New Roman" w:cs="Times New Roman"/>
          <w:b/>
          <w:sz w:val="28"/>
          <w:szCs w:val="28"/>
        </w:rPr>
        <w:t>.</w:t>
      </w:r>
    </w:p>
    <w:p w:rsidR="00B93873" w:rsidRPr="00D65F23" w:rsidRDefault="00DC42E8" w:rsidP="00DC42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F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42E8" w:rsidRPr="00DC42E8" w:rsidRDefault="00B93873" w:rsidP="00DC4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2E8" w:rsidRPr="00DC42E8">
        <w:rPr>
          <w:rFonts w:ascii="Times New Roman" w:hAnsi="Times New Roman" w:cs="Times New Roman"/>
          <w:sz w:val="28"/>
          <w:szCs w:val="28"/>
        </w:rPr>
        <w:t>Додаткову інформацію можна отримати за телефоном (0312)  61-48-10</w:t>
      </w:r>
      <w:r w:rsidR="00DC42E8">
        <w:rPr>
          <w:rFonts w:ascii="Times New Roman" w:hAnsi="Times New Roman" w:cs="Times New Roman"/>
          <w:sz w:val="28"/>
          <w:szCs w:val="28"/>
        </w:rPr>
        <w:t>.</w:t>
      </w:r>
    </w:p>
    <w:p w:rsidR="00B30C70" w:rsidRPr="00F342E0" w:rsidRDefault="00B30C70" w:rsidP="00F342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25A" w:rsidRPr="00F342E0" w:rsidRDefault="00DC42E8" w:rsidP="00F342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2E0">
        <w:rPr>
          <w:rFonts w:ascii="Times New Roman" w:hAnsi="Times New Roman" w:cs="Times New Roman"/>
          <w:sz w:val="24"/>
          <w:szCs w:val="24"/>
        </w:rPr>
        <w:t xml:space="preserve">Додатково інформуємо, що </w:t>
      </w:r>
      <w:r w:rsidR="00F342E0" w:rsidRPr="00F342E0">
        <w:rPr>
          <w:rFonts w:ascii="Times New Roman" w:hAnsi="Times New Roman" w:cs="Times New Roman"/>
          <w:sz w:val="24"/>
          <w:szCs w:val="24"/>
        </w:rPr>
        <w:t xml:space="preserve">відповідно до внесених змін до Закону України </w:t>
      </w:r>
      <w:r w:rsidR="00F342E0">
        <w:rPr>
          <w:rFonts w:ascii="Times New Roman" w:hAnsi="Times New Roman" w:cs="Times New Roman"/>
          <w:sz w:val="24"/>
          <w:szCs w:val="24"/>
        </w:rPr>
        <w:t>“</w:t>
      </w:r>
      <w:r w:rsidR="00F342E0" w:rsidRPr="00F342E0">
        <w:rPr>
          <w:rFonts w:ascii="Times New Roman" w:hAnsi="Times New Roman" w:cs="Times New Roman"/>
          <w:sz w:val="24"/>
          <w:szCs w:val="24"/>
        </w:rPr>
        <w:t>Про правовий режим воєнного стану</w:t>
      </w:r>
      <w:r w:rsidR="00F342E0">
        <w:rPr>
          <w:rFonts w:ascii="Times New Roman" w:hAnsi="Times New Roman" w:cs="Times New Roman"/>
          <w:sz w:val="24"/>
          <w:szCs w:val="24"/>
        </w:rPr>
        <w:t>”</w:t>
      </w:r>
      <w:r w:rsidR="00F342E0" w:rsidRPr="00F342E0">
        <w:rPr>
          <w:rFonts w:ascii="Times New Roman" w:hAnsi="Times New Roman" w:cs="Times New Roman"/>
          <w:sz w:val="24"/>
          <w:szCs w:val="24"/>
        </w:rPr>
        <w:t xml:space="preserve"> (далі – Закон), у період дії воєнного стану особи призначаю</w:t>
      </w:r>
      <w:r w:rsidR="00F342E0">
        <w:rPr>
          <w:rFonts w:ascii="Times New Roman" w:hAnsi="Times New Roman" w:cs="Times New Roman"/>
          <w:sz w:val="24"/>
          <w:szCs w:val="24"/>
        </w:rPr>
        <w:t>ться на посади державної служби</w:t>
      </w:r>
      <w:r w:rsidR="00F342E0" w:rsidRPr="00F342E0">
        <w:rPr>
          <w:rFonts w:ascii="Times New Roman" w:hAnsi="Times New Roman" w:cs="Times New Roman"/>
          <w:sz w:val="24"/>
          <w:szCs w:val="24"/>
        </w:rPr>
        <w:t xml:space="preserve"> без конкурсного відбору. Разом з тим, </w:t>
      </w:r>
      <w:r w:rsidR="0094625A" w:rsidRPr="00F342E0">
        <w:rPr>
          <w:rFonts w:ascii="Times New Roman" w:hAnsi="Times New Roman" w:cs="Times New Roman"/>
          <w:sz w:val="24"/>
          <w:szCs w:val="24"/>
        </w:rPr>
        <w:t xml:space="preserve">після припинення чи скасування воєнного стану, але не пізніше шести місяців з дня його припинення чи скасування, на посади державної служби, на які особи призначені </w:t>
      </w:r>
      <w:r w:rsidR="00F342E0" w:rsidRPr="00F342E0">
        <w:rPr>
          <w:rFonts w:ascii="Times New Roman" w:hAnsi="Times New Roman" w:cs="Times New Roman"/>
          <w:sz w:val="24"/>
          <w:szCs w:val="24"/>
        </w:rPr>
        <w:t>без конкурсу</w:t>
      </w:r>
      <w:r w:rsidR="0094625A" w:rsidRPr="00F342E0">
        <w:rPr>
          <w:rFonts w:ascii="Times New Roman" w:hAnsi="Times New Roman" w:cs="Times New Roman"/>
          <w:sz w:val="24"/>
          <w:szCs w:val="24"/>
        </w:rPr>
        <w:t xml:space="preserve">, оголошується конкурс. Граничний строк перебування особи на посаді, на яку її призначено </w:t>
      </w:r>
      <w:r w:rsidR="00F342E0" w:rsidRPr="00F342E0">
        <w:rPr>
          <w:rFonts w:ascii="Times New Roman" w:hAnsi="Times New Roman" w:cs="Times New Roman"/>
          <w:sz w:val="24"/>
          <w:szCs w:val="24"/>
        </w:rPr>
        <w:t>без конкурсу</w:t>
      </w:r>
      <w:r w:rsidR="0094625A" w:rsidRPr="00F342E0">
        <w:rPr>
          <w:rFonts w:ascii="Times New Roman" w:hAnsi="Times New Roman" w:cs="Times New Roman"/>
          <w:sz w:val="24"/>
          <w:szCs w:val="24"/>
        </w:rPr>
        <w:t>, становить 12 місяців з дня припинення чи скасування воєнного стану.</w:t>
      </w:r>
    </w:p>
    <w:sectPr w:rsidR="0094625A" w:rsidRPr="00F342E0" w:rsidSect="0084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7528"/>
    <w:multiLevelType w:val="hybridMultilevel"/>
    <w:tmpl w:val="4AFC3E0A"/>
    <w:lvl w:ilvl="0" w:tplc="BA0E4C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0CB6B99"/>
    <w:multiLevelType w:val="hybridMultilevel"/>
    <w:tmpl w:val="407AF980"/>
    <w:lvl w:ilvl="0" w:tplc="93EC51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EF2"/>
    <w:multiLevelType w:val="hybridMultilevel"/>
    <w:tmpl w:val="6AA6CD74"/>
    <w:lvl w:ilvl="0" w:tplc="B156D87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8202FA0"/>
    <w:multiLevelType w:val="hybridMultilevel"/>
    <w:tmpl w:val="0E1C8A08"/>
    <w:lvl w:ilvl="0" w:tplc="6938F3AE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EF"/>
    <w:rsid w:val="00365517"/>
    <w:rsid w:val="003C1CEF"/>
    <w:rsid w:val="005D7BB1"/>
    <w:rsid w:val="00683002"/>
    <w:rsid w:val="006B5FAF"/>
    <w:rsid w:val="006C1C00"/>
    <w:rsid w:val="006E42FD"/>
    <w:rsid w:val="0073328D"/>
    <w:rsid w:val="007F041B"/>
    <w:rsid w:val="0084740A"/>
    <w:rsid w:val="0094625A"/>
    <w:rsid w:val="00A4661C"/>
    <w:rsid w:val="00AB10AA"/>
    <w:rsid w:val="00AC32C8"/>
    <w:rsid w:val="00B126E2"/>
    <w:rsid w:val="00B30C70"/>
    <w:rsid w:val="00B93873"/>
    <w:rsid w:val="00D65F23"/>
    <w:rsid w:val="00DC42E8"/>
    <w:rsid w:val="00F0574C"/>
    <w:rsid w:val="00F342E0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06F13-4D8A-4AA0-92B4-AF2474C1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2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65517"/>
    <w:pPr>
      <w:ind w:left="720"/>
      <w:contextualSpacing/>
    </w:pPr>
  </w:style>
  <w:style w:type="paragraph" w:styleId="a5">
    <w:name w:val="Normal (Web)"/>
    <w:basedOn w:val="a"/>
    <w:rsid w:val="00B9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Назва документа"/>
    <w:basedOn w:val="a"/>
    <w:next w:val="a"/>
    <w:rsid w:val="00D65F2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content">
    <w:name w:val="content"/>
    <w:basedOn w:val="a"/>
    <w:rsid w:val="005D7BB1"/>
    <w:pPr>
      <w:spacing w:before="100" w:beforeAutospacing="1" w:after="100" w:afterAutospacing="1" w:line="162" w:lineRule="atLeast"/>
      <w:ind w:firstLine="360"/>
      <w:jc w:val="both"/>
    </w:pPr>
    <w:rPr>
      <w:rFonts w:ascii="Verdana" w:eastAsia="Times New Roman" w:hAnsi="Verdana" w:cs="Times New Roman"/>
      <w:sz w:val="20"/>
      <w:szCs w:val="20"/>
      <w:lang w:eastAsia="uk-UA"/>
    </w:rPr>
  </w:style>
  <w:style w:type="paragraph" w:customStyle="1" w:styleId="1">
    <w:name w:val="Без интервала1"/>
    <w:rsid w:val="005D7BB1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Body Text"/>
    <w:basedOn w:val="a"/>
    <w:link w:val="a8"/>
    <w:rsid w:val="005D7BB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a8">
    <w:name w:val="Основной текст Знак"/>
    <w:basedOn w:val="a0"/>
    <w:link w:val="a7"/>
    <w:rsid w:val="005D7BB1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rvts0">
    <w:name w:val="rvts0"/>
    <w:rsid w:val="005D7BB1"/>
    <w:rPr>
      <w:rFonts w:cs="Times New Roman"/>
    </w:rPr>
  </w:style>
  <w:style w:type="table" w:styleId="a9">
    <w:name w:val="Table Grid"/>
    <w:basedOn w:val="a1"/>
    <w:rsid w:val="00AC32C8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5083</Words>
  <Characters>2898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dcterms:created xsi:type="dcterms:W3CDTF">2023-12-07T08:37:00Z</dcterms:created>
  <dcterms:modified xsi:type="dcterms:W3CDTF">2023-12-07T08:37:00Z</dcterms:modified>
</cp:coreProperties>
</file>