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2D0262" w:rsidRDefault="0094625A" w:rsidP="00A21F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0262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</w:t>
      </w:r>
      <w:r w:rsidR="00A321E0" w:rsidRPr="002D0262">
        <w:rPr>
          <w:rFonts w:ascii="Times New Roman" w:hAnsi="Times New Roman" w:cs="Times New Roman"/>
          <w:sz w:val="28"/>
          <w:szCs w:val="28"/>
        </w:rPr>
        <w:t xml:space="preserve">посаду провідного </w:t>
      </w:r>
      <w:r w:rsidR="00B75F00" w:rsidRPr="002D0262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17490" w:rsidRPr="002D0262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05639D" w:rsidRPr="002D0262">
        <w:rPr>
          <w:rFonts w:ascii="Times New Roman" w:hAnsi="Times New Roman" w:cs="Times New Roman"/>
          <w:sz w:val="28"/>
          <w:szCs w:val="28"/>
        </w:rPr>
        <w:t>інформаційного забезпечення державного земельного кадастру та обліку земель</w:t>
      </w:r>
      <w:r w:rsidR="00D17154" w:rsidRPr="002D0262">
        <w:rPr>
          <w:rFonts w:ascii="Times New Roman" w:hAnsi="Times New Roman" w:cs="Times New Roman"/>
          <w:sz w:val="28"/>
          <w:szCs w:val="28"/>
        </w:rPr>
        <w:t xml:space="preserve"> управління державного земельного кадастру</w:t>
      </w:r>
    </w:p>
    <w:bookmarkEnd w:id="0"/>
    <w:p w:rsidR="00A321E0" w:rsidRPr="0005639D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05639D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до Держгеокадастру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у підготовці нарад з питань, що належать до компетенції Відділу.</w:t>
      </w:r>
    </w:p>
    <w:p w:rsidR="00B75F00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321E0">
        <w:rPr>
          <w:rFonts w:ascii="Times New Roman" w:hAnsi="Times New Roman" w:cs="Times New Roman"/>
          <w:sz w:val="28"/>
          <w:szCs w:val="28"/>
        </w:rPr>
        <w:t>11</w:t>
      </w:r>
      <w:r w:rsidR="00D17154">
        <w:rPr>
          <w:rFonts w:ascii="Times New Roman" w:hAnsi="Times New Roman" w:cs="Times New Roman"/>
          <w:sz w:val="28"/>
          <w:szCs w:val="28"/>
        </w:rPr>
        <w:t> </w:t>
      </w:r>
      <w:r w:rsidR="00A321E0">
        <w:rPr>
          <w:rFonts w:ascii="Times New Roman" w:hAnsi="Times New Roman" w:cs="Times New Roman"/>
          <w:sz w:val="28"/>
          <w:szCs w:val="28"/>
        </w:rPr>
        <w:t>855</w:t>
      </w:r>
      <w:r w:rsidR="00D17154">
        <w:rPr>
          <w:rFonts w:ascii="Times New Roman" w:hAnsi="Times New Roman" w:cs="Times New Roman"/>
          <w:sz w:val="28"/>
          <w:szCs w:val="28"/>
        </w:rPr>
        <w:t xml:space="preserve">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резюме у довільній формі;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D17154">
        <w:rPr>
          <w:rFonts w:ascii="Times New Roman" w:hAnsi="Times New Roman" w:cs="Times New Roman"/>
          <w:b/>
          <w:sz w:val="28"/>
          <w:szCs w:val="28"/>
        </w:rPr>
        <w:t>30.07.2025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2C0380"/>
    <w:rsid w:val="002D0262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21F91"/>
    <w:rsid w:val="00A321E0"/>
    <w:rsid w:val="00AF344A"/>
    <w:rsid w:val="00B126E2"/>
    <w:rsid w:val="00B30C70"/>
    <w:rsid w:val="00B4449D"/>
    <w:rsid w:val="00B65AE3"/>
    <w:rsid w:val="00B75F00"/>
    <w:rsid w:val="00B93873"/>
    <w:rsid w:val="00C00EEC"/>
    <w:rsid w:val="00C42DB3"/>
    <w:rsid w:val="00C722DB"/>
    <w:rsid w:val="00D17154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EA60"/>
  <w15:docId w15:val="{C10603DC-BBAD-49E8-AE81-13950CC0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2025-07-03T07:39:00Z</dcterms:created>
  <dcterms:modified xsi:type="dcterms:W3CDTF">2025-07-03T09:03:00Z</dcterms:modified>
</cp:coreProperties>
</file>