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 xml:space="preserve">Головне управління Держгеокадастру у Закарпатської області шукає фахівця на </w:t>
      </w:r>
      <w:r w:rsidR="00A321E0">
        <w:rPr>
          <w:rFonts w:ascii="Times New Roman" w:hAnsi="Times New Roman" w:cs="Times New Roman"/>
          <w:sz w:val="28"/>
          <w:szCs w:val="28"/>
          <w:u w:val="single"/>
        </w:rPr>
        <w:t xml:space="preserve">посаду провідного </w:t>
      </w:r>
      <w:r w:rsidR="00B75F00">
        <w:rPr>
          <w:rFonts w:ascii="Times New Roman" w:hAnsi="Times New Roman" w:cs="Times New Roman"/>
          <w:sz w:val="28"/>
          <w:szCs w:val="28"/>
          <w:u w:val="single"/>
        </w:rPr>
        <w:t xml:space="preserve">спеціаліста </w:t>
      </w:r>
      <w:r w:rsidR="00517490">
        <w:rPr>
          <w:rFonts w:ascii="Times New Roman" w:hAnsi="Times New Roman" w:cs="Times New Roman"/>
          <w:sz w:val="28"/>
          <w:szCs w:val="28"/>
          <w:u w:val="single"/>
        </w:rPr>
        <w:t xml:space="preserve"> відділу №</w:t>
      </w:r>
      <w:r w:rsidR="00A321E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17490">
        <w:rPr>
          <w:rFonts w:ascii="Times New Roman" w:hAnsi="Times New Roman" w:cs="Times New Roman"/>
          <w:sz w:val="28"/>
          <w:szCs w:val="28"/>
          <w:u w:val="single"/>
        </w:rPr>
        <w:t xml:space="preserve"> управління забезпечення реалізації державної політики у сфері земельних відносин</w:t>
      </w:r>
    </w:p>
    <w:p w:rsidR="00A321E0" w:rsidRDefault="00365517" w:rsidP="00517490">
      <w:pPr>
        <w:ind w:firstLine="426"/>
      </w:pPr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A321E0" w:rsidRPr="00A321E0" w:rsidRDefault="00A321E0" w:rsidP="00A321E0">
      <w:pPr>
        <w:pStyle w:val="a4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21E0">
        <w:rPr>
          <w:rFonts w:ascii="Times New Roman" w:hAnsi="Times New Roman" w:cs="Times New Roman"/>
          <w:sz w:val="28"/>
          <w:szCs w:val="28"/>
        </w:rPr>
        <w:t xml:space="preserve">Відповідає за надходження, облік, зберігання та надання користувачам інформації, що міститься в документації із землеустрою, яка включена і надходить до Державного фонду документації із землеустрою (на місцевому рівні). Здійснює ведення Державного фонду документації із землеустрою та оцінки земель в електронній формі. </w:t>
      </w:r>
    </w:p>
    <w:p w:rsidR="00A321E0" w:rsidRPr="00A321E0" w:rsidRDefault="00A321E0" w:rsidP="00A321E0">
      <w:pPr>
        <w:pStyle w:val="a4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1E0">
        <w:rPr>
          <w:rFonts w:ascii="Times New Roman" w:hAnsi="Times New Roman" w:cs="Times New Roman"/>
          <w:sz w:val="28"/>
          <w:szCs w:val="28"/>
        </w:rPr>
        <w:t>Здійснює підготовку інформації, необхідної для проведення робіт із землеустрою.</w:t>
      </w:r>
      <w:r w:rsidRPr="00A321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21E0" w:rsidRPr="00A321E0" w:rsidRDefault="00A321E0" w:rsidP="00A321E0">
      <w:pPr>
        <w:pStyle w:val="a4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21E0">
        <w:rPr>
          <w:rFonts w:ascii="Times New Roman" w:hAnsi="Times New Roman" w:cs="Times New Roman"/>
          <w:color w:val="000000"/>
          <w:sz w:val="28"/>
          <w:szCs w:val="28"/>
        </w:rPr>
        <w:t>Готує інформацію, що міститься у технічній документації з нормативної грошової оцінки земельних ділянок, звітах із експертної грошової оцінки земельних ділянок. Формує та підписує витяги з технічної документації з нормативної грошової оцінки земельних ділянок на відповідній території. Готує листи про відмову у видачі витягів із технічної документації з нормативної грошової оцінки земельних ділянок та подає їх керівнику.</w:t>
      </w:r>
      <w:r w:rsidRPr="00A32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1E0" w:rsidRPr="00A321E0" w:rsidRDefault="00A321E0" w:rsidP="00A321E0">
      <w:pPr>
        <w:pStyle w:val="a4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21E0">
        <w:rPr>
          <w:rFonts w:ascii="Times New Roman" w:hAnsi="Times New Roman" w:cs="Times New Roman"/>
          <w:sz w:val="28"/>
          <w:szCs w:val="28"/>
        </w:rPr>
        <w:t xml:space="preserve">Бере участь у підготовці звітної інформації до структурних підрозділів Головного управління Держгеокадастру у Закарпатській області (надалі – Головне управління). Розглядає та готує відповідно до своїх повноважень документи, матеріали, запити  і надає в зазначені терміни проекти відповіді начальнику відділу №1 Управління забезпечення реалізації державної політики у сфері земельних відносин (надалі – Відділ). </w:t>
      </w:r>
    </w:p>
    <w:p w:rsidR="00B75F00" w:rsidRPr="00A321E0" w:rsidRDefault="00A321E0" w:rsidP="00A321E0">
      <w:pPr>
        <w:pStyle w:val="a4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21E0">
        <w:rPr>
          <w:rFonts w:ascii="Times New Roman" w:hAnsi="Times New Roman" w:cs="Times New Roman"/>
          <w:sz w:val="28"/>
          <w:szCs w:val="28"/>
        </w:rPr>
        <w:t>Бере участь у наданні адміністративних послуг згідно із законом, підготовці звітної інформації до структурних підрозділів Головного управління. Розглядає та готує відповідно до своїх повноважень документи, матеріали і надає в зазначені терміни начальнику Відділу.</w:t>
      </w:r>
    </w:p>
    <w:p w:rsidR="00A321E0" w:rsidRPr="00A321E0" w:rsidRDefault="00A321E0" w:rsidP="00A321E0">
      <w:pPr>
        <w:pStyle w:val="a4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21E0">
        <w:rPr>
          <w:rFonts w:ascii="Times New Roman" w:hAnsi="Times New Roman" w:cs="Times New Roman"/>
          <w:sz w:val="28"/>
          <w:szCs w:val="28"/>
        </w:rPr>
        <w:t xml:space="preserve">Здійснює: </w:t>
      </w:r>
    </w:p>
    <w:p w:rsidR="00A321E0" w:rsidRPr="00A321E0" w:rsidRDefault="00A321E0" w:rsidP="00A321E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21E0">
        <w:rPr>
          <w:rFonts w:ascii="Times New Roman" w:hAnsi="Times New Roman" w:cs="Times New Roman"/>
          <w:sz w:val="28"/>
          <w:szCs w:val="28"/>
        </w:rPr>
        <w:t>ведення діловодства у Відділ</w:t>
      </w:r>
      <w:r w:rsidRPr="00A321E0">
        <w:rPr>
          <w:rFonts w:ascii="Times New Roman" w:hAnsi="Times New Roman" w:cs="Times New Roman"/>
          <w:color w:val="FF0000"/>
          <w:sz w:val="28"/>
          <w:szCs w:val="28"/>
        </w:rPr>
        <w:t>і</w:t>
      </w:r>
      <w:r w:rsidRPr="00A321E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21E0" w:rsidRPr="00A321E0" w:rsidRDefault="00A321E0" w:rsidP="00A321E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21E0">
        <w:rPr>
          <w:rFonts w:ascii="Times New Roman" w:hAnsi="Times New Roman" w:cs="Times New Roman"/>
          <w:sz w:val="28"/>
          <w:szCs w:val="28"/>
        </w:rPr>
        <w:t xml:space="preserve">організацію розгляду листів та звернень, у межах компетенції Відділу та контроль за термінами виконання документів; </w:t>
      </w:r>
    </w:p>
    <w:p w:rsidR="00A321E0" w:rsidRPr="00A321E0" w:rsidRDefault="00A321E0" w:rsidP="00A321E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21E0">
        <w:rPr>
          <w:rFonts w:ascii="Times New Roman" w:hAnsi="Times New Roman" w:cs="Times New Roman"/>
          <w:sz w:val="28"/>
          <w:szCs w:val="28"/>
        </w:rPr>
        <w:t>виконання інших завдань та доручень даних начальником Відділу, у межах повноважень, для виконання завдань покладених на Відділ.</w:t>
      </w:r>
    </w:p>
    <w:p w:rsidR="00B75F00" w:rsidRDefault="00B75F00" w:rsidP="00517490">
      <w:pPr>
        <w:ind w:firstLine="426"/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B75F00" w:rsidRDefault="00DC42E8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>-</w:t>
      </w:r>
      <w:r w:rsidR="00DA288E" w:rsidRPr="00B75F00">
        <w:rPr>
          <w:rFonts w:ascii="Times New Roman" w:hAnsi="Times New Roman" w:cs="Times New Roman"/>
          <w:sz w:val="28"/>
          <w:szCs w:val="28"/>
        </w:rPr>
        <w:t xml:space="preserve"> </w:t>
      </w:r>
      <w:r w:rsidRPr="00B75F00">
        <w:rPr>
          <w:rFonts w:ascii="Times New Roman" w:hAnsi="Times New Roman" w:cs="Times New Roman"/>
          <w:sz w:val="28"/>
          <w:szCs w:val="28"/>
        </w:rPr>
        <w:t xml:space="preserve">вища </w:t>
      </w:r>
      <w:r w:rsidR="00B75F00" w:rsidRPr="00B75F00">
        <w:rPr>
          <w:rFonts w:ascii="Times New Roman" w:hAnsi="Times New Roman" w:cs="Times New Roman"/>
          <w:sz w:val="28"/>
          <w:szCs w:val="28"/>
        </w:rPr>
        <w:t>освіта не нижче молодшого бакалавра або бакалавра у галузі знань “Геодезія та землеустрій”</w:t>
      </w:r>
      <w:r w:rsidRPr="00B75F00">
        <w:rPr>
          <w:rFonts w:ascii="Times New Roman" w:hAnsi="Times New Roman" w:cs="Times New Roman"/>
          <w:sz w:val="28"/>
          <w:szCs w:val="28"/>
        </w:rPr>
        <w:t>;</w:t>
      </w:r>
    </w:p>
    <w:p w:rsidR="00B75F00" w:rsidRDefault="00DC42E8" w:rsidP="00B75F0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 володіння державною мовою</w:t>
      </w:r>
      <w:r w:rsidR="00B75F00">
        <w:rPr>
          <w:rFonts w:ascii="Times New Roman" w:hAnsi="Times New Roman" w:cs="Times New Roman"/>
          <w:sz w:val="28"/>
          <w:szCs w:val="28"/>
        </w:rPr>
        <w:t>.</w:t>
      </w:r>
    </w:p>
    <w:p w:rsidR="00B4449D" w:rsidRPr="00B75F00" w:rsidRDefault="00A2040B" w:rsidP="00B75F0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/>
          <w:sz w:val="28"/>
          <w:szCs w:val="28"/>
        </w:rPr>
        <w:lastRenderedPageBreak/>
        <w:t xml:space="preserve">Знання земельного законодавства, законодавчих та нормативно-правових актів, що регулюють діяльність у сфері земельних відносин (Земельний кодекс України,  Закони України </w:t>
      </w:r>
      <w:r w:rsidRPr="00B75F00">
        <w:rPr>
          <w:rFonts w:ascii="Times New Roman" w:hAnsi="Times New Roman"/>
          <w:color w:val="000000"/>
          <w:sz w:val="28"/>
          <w:szCs w:val="28"/>
        </w:rPr>
        <w:t>„</w:t>
      </w:r>
      <w:r w:rsidRPr="00B75F00">
        <w:rPr>
          <w:rFonts w:ascii="Times New Roman" w:hAnsi="Times New Roman"/>
          <w:sz w:val="28"/>
          <w:szCs w:val="28"/>
        </w:rPr>
        <w:t>Про землеустрій</w:t>
      </w:r>
      <w:r w:rsidRPr="00B75F00">
        <w:rPr>
          <w:rFonts w:ascii="Times New Roman" w:hAnsi="Times New Roman"/>
          <w:color w:val="000000"/>
          <w:sz w:val="28"/>
          <w:szCs w:val="28"/>
        </w:rPr>
        <w:t>”</w:t>
      </w:r>
      <w:r w:rsidRPr="00B75F00">
        <w:rPr>
          <w:rFonts w:ascii="Times New Roman" w:hAnsi="Times New Roman"/>
          <w:sz w:val="28"/>
          <w:szCs w:val="28"/>
        </w:rPr>
        <w:t xml:space="preserve">, </w:t>
      </w:r>
      <w:r w:rsidRPr="00B75F00">
        <w:rPr>
          <w:rFonts w:ascii="Times New Roman" w:hAnsi="Times New Roman"/>
          <w:color w:val="000000"/>
          <w:sz w:val="28"/>
          <w:szCs w:val="28"/>
        </w:rPr>
        <w:t>„</w:t>
      </w:r>
      <w:r w:rsidRPr="00B75F00">
        <w:rPr>
          <w:rFonts w:ascii="Times New Roman" w:hAnsi="Times New Roman"/>
          <w:sz w:val="28"/>
          <w:szCs w:val="28"/>
        </w:rPr>
        <w:t>Про оцінку земель</w:t>
      </w:r>
      <w:r w:rsidRPr="00B75F00">
        <w:rPr>
          <w:rFonts w:ascii="Times New Roman" w:hAnsi="Times New Roman"/>
          <w:color w:val="000000"/>
          <w:sz w:val="28"/>
          <w:szCs w:val="28"/>
        </w:rPr>
        <w:t>”</w:t>
      </w:r>
      <w:r w:rsidRPr="00B75F00">
        <w:rPr>
          <w:rFonts w:ascii="Times New Roman" w:hAnsi="Times New Roman"/>
          <w:sz w:val="28"/>
          <w:szCs w:val="28"/>
        </w:rPr>
        <w:t>). Уміння застосовувати норми законодавства на практиці.</w:t>
      </w: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A321E0">
        <w:rPr>
          <w:rFonts w:ascii="Times New Roman" w:hAnsi="Times New Roman" w:cs="Times New Roman"/>
          <w:sz w:val="28"/>
          <w:szCs w:val="28"/>
        </w:rPr>
        <w:t>11 855</w:t>
      </w:r>
      <w:r w:rsidRPr="00DC42E8">
        <w:rPr>
          <w:rFonts w:ascii="Times New Roman" w:hAnsi="Times New Roman" w:cs="Times New Roman"/>
          <w:sz w:val="28"/>
          <w:szCs w:val="28"/>
        </w:rPr>
        <w:t>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FE6DBB" w:rsidRDefault="00FE6DBB" w:rsidP="00FE6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FE6DBB" w:rsidRDefault="00FE6DBB" w:rsidP="00FE6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FE6DBB" w:rsidRDefault="00FE6DBB" w:rsidP="00FE6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FE6DBB" w:rsidRDefault="00FE6DBB" w:rsidP="00FE6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B75F00">
        <w:rPr>
          <w:rFonts w:ascii="Times New Roman" w:hAnsi="Times New Roman" w:cs="Times New Roman"/>
          <w:b/>
          <w:sz w:val="28"/>
          <w:szCs w:val="28"/>
        </w:rPr>
        <w:t>30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C722DB">
        <w:rPr>
          <w:rFonts w:ascii="Times New Roman" w:hAnsi="Times New Roman" w:cs="Times New Roman"/>
          <w:b/>
          <w:sz w:val="28"/>
          <w:szCs w:val="28"/>
        </w:rPr>
        <w:t>09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C722DB">
        <w:rPr>
          <w:rFonts w:ascii="Times New Roman" w:hAnsi="Times New Roman" w:cs="Times New Roman"/>
          <w:b/>
          <w:sz w:val="28"/>
          <w:szCs w:val="28"/>
        </w:rPr>
        <w:t>4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24124"/>
    <w:multiLevelType w:val="hybridMultilevel"/>
    <w:tmpl w:val="9B92CCDA"/>
    <w:lvl w:ilvl="0" w:tplc="0338C7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608E4"/>
    <w:multiLevelType w:val="hybridMultilevel"/>
    <w:tmpl w:val="D736C7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F7132"/>
    <w:multiLevelType w:val="hybridMultilevel"/>
    <w:tmpl w:val="85E89C50"/>
    <w:lvl w:ilvl="0" w:tplc="41B63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FA32041"/>
    <w:multiLevelType w:val="hybridMultilevel"/>
    <w:tmpl w:val="55CCED20"/>
    <w:lvl w:ilvl="0" w:tplc="DB4C77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066468"/>
    <w:rsid w:val="00365517"/>
    <w:rsid w:val="003C1CEF"/>
    <w:rsid w:val="004457BA"/>
    <w:rsid w:val="00517490"/>
    <w:rsid w:val="0057235C"/>
    <w:rsid w:val="005D6B01"/>
    <w:rsid w:val="00682E84"/>
    <w:rsid w:val="006B5FAF"/>
    <w:rsid w:val="0073328D"/>
    <w:rsid w:val="007F222D"/>
    <w:rsid w:val="00833D8C"/>
    <w:rsid w:val="0084740A"/>
    <w:rsid w:val="008E0D56"/>
    <w:rsid w:val="0094625A"/>
    <w:rsid w:val="00A2040B"/>
    <w:rsid w:val="00A321E0"/>
    <w:rsid w:val="00AF344A"/>
    <w:rsid w:val="00B126E2"/>
    <w:rsid w:val="00B30C70"/>
    <w:rsid w:val="00B4449D"/>
    <w:rsid w:val="00B75F00"/>
    <w:rsid w:val="00B93873"/>
    <w:rsid w:val="00C00EEC"/>
    <w:rsid w:val="00C722DB"/>
    <w:rsid w:val="00D65F23"/>
    <w:rsid w:val="00DA288E"/>
    <w:rsid w:val="00DC42E8"/>
    <w:rsid w:val="00E1338C"/>
    <w:rsid w:val="00E23424"/>
    <w:rsid w:val="00E5091D"/>
    <w:rsid w:val="00F342E0"/>
    <w:rsid w:val="00FE6DBB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27E5F-640B-401D-8FAF-01D4103E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6">
    <w:name w:val="Основной текст (без абзаца) (Ch_6 Міністерства)"/>
    <w:basedOn w:val="a"/>
    <w:uiPriority w:val="99"/>
    <w:rsid w:val="00517490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after="0" w:line="257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rvps2">
    <w:name w:val="rvps2"/>
    <w:basedOn w:val="a"/>
    <w:rsid w:val="0051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rsid w:val="00517490"/>
  </w:style>
  <w:style w:type="character" w:customStyle="1" w:styleId="rvts0">
    <w:name w:val="rvts0"/>
    <w:rsid w:val="00DA28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9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2255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2024-09-11T07:46:00Z</dcterms:created>
  <dcterms:modified xsi:type="dcterms:W3CDTF">2024-09-11T07:46:00Z</dcterms:modified>
</cp:coreProperties>
</file>