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5A" w:rsidRPr="00E54DA9" w:rsidRDefault="0094625A" w:rsidP="00B126E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F342E0">
        <w:rPr>
          <w:rFonts w:ascii="Times New Roman" w:hAnsi="Times New Roman" w:cs="Times New Roman"/>
          <w:sz w:val="28"/>
          <w:szCs w:val="28"/>
          <w:u w:val="single"/>
        </w:rPr>
        <w:t xml:space="preserve">Головне управління Держгеокадастру у Закарпатської області шукає фахівця на посаду </w:t>
      </w:r>
      <w:r w:rsidR="00170119">
        <w:rPr>
          <w:rFonts w:ascii="Times New Roman" w:hAnsi="Times New Roman" w:cs="Times New Roman"/>
          <w:sz w:val="28"/>
          <w:szCs w:val="28"/>
          <w:u w:val="single"/>
        </w:rPr>
        <w:t>начальника</w:t>
      </w:r>
      <w:r w:rsidR="00A0358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03580" w:rsidRPr="00E54DA9">
        <w:rPr>
          <w:rFonts w:ascii="Times New Roman" w:hAnsi="Times New Roman" w:cs="Times New Roman"/>
          <w:sz w:val="28"/>
          <w:szCs w:val="28"/>
          <w:u w:val="single"/>
        </w:rPr>
        <w:t xml:space="preserve">відділу </w:t>
      </w:r>
      <w:r w:rsidR="00E54DA9" w:rsidRPr="00E54DA9">
        <w:rPr>
          <w:rFonts w:ascii="Times New Roman" w:hAnsi="Times New Roman" w:cs="Times New Roman"/>
          <w:bCs/>
          <w:sz w:val="28"/>
          <w:szCs w:val="28"/>
          <w:u w:val="single"/>
        </w:rPr>
        <w:t>методологічного забезпечення ведення державного земельного кадастру та</w:t>
      </w:r>
      <w:r w:rsidR="00E54DA9" w:rsidRPr="00E54DA9">
        <w:rPr>
          <w:rFonts w:ascii="Times New Roman" w:hAnsi="Times New Roman" w:cs="Times New Roman"/>
          <w:u w:val="single"/>
        </w:rPr>
        <w:t xml:space="preserve"> </w:t>
      </w:r>
      <w:r w:rsidR="00E54DA9" w:rsidRPr="00E54DA9">
        <w:rPr>
          <w:rFonts w:ascii="Times New Roman" w:hAnsi="Times New Roman" w:cs="Times New Roman"/>
          <w:bCs/>
          <w:sz w:val="28"/>
          <w:szCs w:val="28"/>
          <w:u w:val="single"/>
        </w:rPr>
        <w:t>розгляду скарг на рішення, дії та бездіяльність державних кадастрових реєстраторів управління державного земельного кадастру</w:t>
      </w:r>
    </w:p>
    <w:p w:rsidR="00E54DA9" w:rsidRDefault="00365517" w:rsidP="00365517">
      <w:r w:rsidRPr="00DC42E8">
        <w:rPr>
          <w:rFonts w:ascii="Times New Roman" w:hAnsi="Times New Roman" w:cs="Times New Roman"/>
          <w:b/>
          <w:sz w:val="28"/>
          <w:szCs w:val="28"/>
        </w:rPr>
        <w:t>Основні посадові обов’язки</w:t>
      </w:r>
      <w:r w:rsidRPr="00DC42E8">
        <w:rPr>
          <w:rFonts w:ascii="Times New Roman" w:hAnsi="Times New Roman" w:cs="Times New Roman"/>
          <w:sz w:val="28"/>
          <w:szCs w:val="28"/>
        </w:rPr>
        <w:t>:</w:t>
      </w:r>
      <w:r w:rsidR="00B93873" w:rsidRPr="00B93873">
        <w:t xml:space="preserve"> </w:t>
      </w:r>
    </w:p>
    <w:p w:rsidR="00170119" w:rsidRPr="00170119" w:rsidRDefault="00170119" w:rsidP="00170119">
      <w:pPr>
        <w:pStyle w:val="a4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119">
        <w:rPr>
          <w:rFonts w:ascii="Times New Roman" w:hAnsi="Times New Roman" w:cs="Times New Roman"/>
          <w:sz w:val="28"/>
          <w:szCs w:val="28"/>
        </w:rPr>
        <w:t>Здійснює керівництво та організацію роботи відділу методологічного забезпечення ведення Державного земельного кадастру та розгляду скарг на рішення, дії або бездіяльність Державного кадастрового реєстратора управління державного земельного кадастру (надалі – Відділу), забезпечує виконання завдань і функцій, покладених на Відділ, планів роботи Відділу, управління державного земельного кадастру та Головного управління Держгеокадастру у Закарпатській області (надалі – Головне управління) з питань, що стосуються роботи Відділу.</w:t>
      </w:r>
    </w:p>
    <w:p w:rsidR="00170119" w:rsidRPr="00170119" w:rsidRDefault="00170119" w:rsidP="00170119">
      <w:pPr>
        <w:pStyle w:val="a4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119">
        <w:rPr>
          <w:rFonts w:ascii="Times New Roman" w:hAnsi="Times New Roman" w:cs="Times New Roman"/>
          <w:sz w:val="28"/>
          <w:szCs w:val="28"/>
        </w:rPr>
        <w:t>Участь у підготовці пропозиції щодо розроблення стандартів і технічних регламентів у сфері Державного земельного кадастру відповідно до закону, а також порядків створення та актуалізації картографічних матеріалів, кадастрових класифікаторів, довідників та баз даних.</w:t>
      </w:r>
    </w:p>
    <w:p w:rsidR="00170119" w:rsidRPr="00170119" w:rsidRDefault="00170119" w:rsidP="00170119">
      <w:pPr>
        <w:pStyle w:val="a4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119">
        <w:rPr>
          <w:rFonts w:ascii="Times New Roman" w:hAnsi="Times New Roman" w:cs="Times New Roman"/>
          <w:sz w:val="28"/>
          <w:szCs w:val="28"/>
        </w:rPr>
        <w:t>Забезпечує надання адміністративних послуг згідно із законом у сфері Державного земельного кадастру, внесення відомостей до Державного земельного кадастру про його об’єкти та надання відомостей з нього.</w:t>
      </w:r>
    </w:p>
    <w:p w:rsidR="00170119" w:rsidRPr="00170119" w:rsidRDefault="00170119" w:rsidP="00170119">
      <w:pPr>
        <w:pStyle w:val="a4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119">
        <w:rPr>
          <w:rFonts w:ascii="Times New Roman" w:hAnsi="Times New Roman" w:cs="Times New Roman"/>
          <w:sz w:val="28"/>
          <w:szCs w:val="28"/>
        </w:rPr>
        <w:t>Здійснює методологічне забезпечення ведення Державного земельного кадастру, інформаційну взаємодію Державного земельного кадастру з іншими інформаційними системами в установленому порядку.</w:t>
      </w:r>
    </w:p>
    <w:p w:rsidR="00170119" w:rsidRPr="00170119" w:rsidRDefault="00170119" w:rsidP="00170119">
      <w:pPr>
        <w:pStyle w:val="a4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119">
        <w:rPr>
          <w:rFonts w:ascii="Times New Roman" w:hAnsi="Times New Roman" w:cs="Times New Roman"/>
          <w:sz w:val="28"/>
          <w:szCs w:val="28"/>
        </w:rPr>
        <w:t>Здійснює розгляд скарг на рішення, дії або бездіяльність Державного кадастрового реєстратора відповідно до законодавства.</w:t>
      </w:r>
    </w:p>
    <w:p w:rsidR="00170119" w:rsidRPr="00170119" w:rsidRDefault="00170119" w:rsidP="00170119">
      <w:pPr>
        <w:pStyle w:val="a4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119">
        <w:rPr>
          <w:rFonts w:ascii="Times New Roman" w:hAnsi="Times New Roman" w:cs="Times New Roman"/>
          <w:sz w:val="28"/>
          <w:szCs w:val="28"/>
        </w:rPr>
        <w:t>Забезпечує підготовку та подання до Держгеокадастру звітності з питань ведення Державного земельного кадастру.</w:t>
      </w:r>
    </w:p>
    <w:p w:rsidR="00170119" w:rsidRPr="00170119" w:rsidRDefault="00170119" w:rsidP="00170119">
      <w:pPr>
        <w:pStyle w:val="a4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119">
        <w:rPr>
          <w:rFonts w:ascii="Times New Roman" w:hAnsi="Times New Roman" w:cs="Times New Roman"/>
          <w:sz w:val="28"/>
          <w:szCs w:val="28"/>
        </w:rPr>
        <w:t>Візує проекти наказів Головного управління, готує проекти наказів організаційно-розпорядчого характеру у межах своїх повноважень.</w:t>
      </w:r>
    </w:p>
    <w:p w:rsidR="00170119" w:rsidRPr="00170119" w:rsidRDefault="00170119" w:rsidP="00170119">
      <w:pPr>
        <w:pStyle w:val="a4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119">
        <w:rPr>
          <w:rFonts w:ascii="Times New Roman" w:hAnsi="Times New Roman" w:cs="Times New Roman"/>
          <w:sz w:val="28"/>
          <w:szCs w:val="28"/>
        </w:rPr>
        <w:t>Забезпечує доступу до публічної інформації, що перебуває у володінні Відділу.</w:t>
      </w:r>
    </w:p>
    <w:p w:rsidR="00170119" w:rsidRPr="00170119" w:rsidRDefault="00170119" w:rsidP="00170119">
      <w:pPr>
        <w:pStyle w:val="a4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119">
        <w:rPr>
          <w:rFonts w:ascii="Times New Roman" w:hAnsi="Times New Roman" w:cs="Times New Roman"/>
          <w:sz w:val="28"/>
          <w:szCs w:val="28"/>
        </w:rPr>
        <w:t>Забезпечує своєчасний розгляд документації, що відноситься до компетенції Відділу.</w:t>
      </w:r>
    </w:p>
    <w:p w:rsidR="00170119" w:rsidRPr="00170119" w:rsidRDefault="00170119" w:rsidP="00170119">
      <w:pPr>
        <w:pStyle w:val="a4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119">
        <w:rPr>
          <w:rFonts w:ascii="Times New Roman" w:hAnsi="Times New Roman" w:cs="Times New Roman"/>
          <w:sz w:val="28"/>
          <w:szCs w:val="28"/>
        </w:rPr>
        <w:t>За погодженням з начальником управління державного земельного кадастру організовує та проводить наради з питань, що належать до компетенції відділу, бере участь у роботі колегій Головного управління.</w:t>
      </w:r>
    </w:p>
    <w:p w:rsidR="00170119" w:rsidRDefault="00170119" w:rsidP="00365517"/>
    <w:p w:rsidR="00C722DB" w:rsidRDefault="00C722DB" w:rsidP="00A03580">
      <w:pPr>
        <w:rPr>
          <w:rFonts w:ascii="Times New Roman" w:hAnsi="Times New Roman" w:cs="Times New Roman"/>
          <w:b/>
          <w:sz w:val="28"/>
          <w:szCs w:val="28"/>
        </w:rPr>
      </w:pPr>
    </w:p>
    <w:p w:rsidR="00DC42E8" w:rsidRPr="00DC42E8" w:rsidRDefault="00DC42E8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lastRenderedPageBreak/>
        <w:t>Вимоги:</w:t>
      </w:r>
    </w:p>
    <w:p w:rsidR="00DC42E8" w:rsidRPr="00170119" w:rsidRDefault="00DC42E8" w:rsidP="00A0358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119">
        <w:rPr>
          <w:rFonts w:ascii="Times New Roman" w:hAnsi="Times New Roman" w:cs="Times New Roman"/>
          <w:sz w:val="28"/>
          <w:szCs w:val="28"/>
        </w:rPr>
        <w:t>-</w:t>
      </w:r>
      <w:r w:rsidR="00A03580" w:rsidRPr="00170119">
        <w:rPr>
          <w:rFonts w:ascii="Times New Roman" w:hAnsi="Times New Roman" w:cs="Times New Roman"/>
          <w:sz w:val="28"/>
          <w:szCs w:val="28"/>
        </w:rPr>
        <w:t xml:space="preserve"> </w:t>
      </w:r>
      <w:r w:rsidRPr="00170119">
        <w:rPr>
          <w:rFonts w:ascii="Times New Roman" w:hAnsi="Times New Roman" w:cs="Times New Roman"/>
          <w:sz w:val="28"/>
          <w:szCs w:val="28"/>
        </w:rPr>
        <w:t xml:space="preserve">вища освіта за освітнім ступенем </w:t>
      </w:r>
      <w:r w:rsidR="00170119" w:rsidRPr="00170119">
        <w:rPr>
          <w:rFonts w:ascii="Times New Roman" w:hAnsi="Times New Roman" w:cs="Times New Roman"/>
          <w:sz w:val="28"/>
          <w:szCs w:val="28"/>
        </w:rPr>
        <w:t>не нижче магістра у земельній галузі</w:t>
      </w:r>
      <w:r w:rsidRPr="00170119">
        <w:rPr>
          <w:rFonts w:ascii="Times New Roman" w:hAnsi="Times New Roman" w:cs="Times New Roman"/>
          <w:sz w:val="28"/>
          <w:szCs w:val="28"/>
        </w:rPr>
        <w:t>;</w:t>
      </w:r>
    </w:p>
    <w:p w:rsidR="00DC42E8" w:rsidRPr="00170119" w:rsidRDefault="00DC42E8" w:rsidP="00FF6D4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119">
        <w:rPr>
          <w:rFonts w:ascii="Times New Roman" w:hAnsi="Times New Roman" w:cs="Times New Roman"/>
          <w:sz w:val="28"/>
          <w:szCs w:val="28"/>
        </w:rPr>
        <w:t xml:space="preserve"> - досвід роботи -</w:t>
      </w:r>
      <w:r w:rsidR="00170119" w:rsidRPr="00170119">
        <w:rPr>
          <w:rFonts w:ascii="Times New Roman" w:hAnsi="Times New Roman" w:cs="Times New Roman"/>
          <w:sz w:val="28"/>
          <w:szCs w:val="28"/>
        </w:rPr>
        <w:t xml:space="preserve"> досвід роботи на посадах державної служби категорій “Бˮ чи “Вˮ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</w:r>
      <w:r w:rsidRPr="00170119">
        <w:rPr>
          <w:rFonts w:ascii="Times New Roman" w:hAnsi="Times New Roman" w:cs="Times New Roman"/>
          <w:sz w:val="28"/>
          <w:szCs w:val="28"/>
        </w:rPr>
        <w:t>;</w:t>
      </w:r>
    </w:p>
    <w:p w:rsidR="00D65F23" w:rsidRPr="00170119" w:rsidRDefault="00DC42E8" w:rsidP="00D65F23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 w:rsidRPr="00170119">
        <w:rPr>
          <w:rFonts w:ascii="Times New Roman" w:hAnsi="Times New Roman" w:cs="Times New Roman"/>
          <w:sz w:val="28"/>
          <w:szCs w:val="28"/>
        </w:rPr>
        <w:t>- володіння державною мовою;</w:t>
      </w:r>
    </w:p>
    <w:p w:rsidR="00E54DA9" w:rsidRPr="00170119" w:rsidRDefault="00DC42E8" w:rsidP="00E54DA9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119">
        <w:rPr>
          <w:rFonts w:ascii="Times New Roman" w:hAnsi="Times New Roman" w:cs="Times New Roman"/>
          <w:sz w:val="28"/>
          <w:szCs w:val="28"/>
        </w:rPr>
        <w:t xml:space="preserve">- </w:t>
      </w:r>
      <w:r w:rsidR="00E54DA9" w:rsidRPr="00170119">
        <w:rPr>
          <w:rFonts w:ascii="Times New Roman" w:hAnsi="Times New Roman" w:cs="Times New Roman"/>
          <w:sz w:val="28"/>
          <w:szCs w:val="28"/>
        </w:rPr>
        <w:t>Знання законодавства та нормативно-правових актів, що регулюють напрям роботи. Уміння застосовувати норми законодавства на практиці.</w:t>
      </w:r>
    </w:p>
    <w:p w:rsidR="00365517" w:rsidRPr="00DC42E8" w:rsidRDefault="00365517" w:rsidP="00E54DA9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C42E8">
        <w:rPr>
          <w:rFonts w:ascii="Times New Roman" w:hAnsi="Times New Roman"/>
          <w:sz w:val="28"/>
          <w:szCs w:val="28"/>
        </w:rPr>
        <w:t>Умови оплати праці:</w:t>
      </w:r>
    </w:p>
    <w:p w:rsidR="00DC42E8" w:rsidRPr="00DC42E8" w:rsidRDefault="00365517" w:rsidP="00DC42E8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  <w:t>Посадовий оклад –</w:t>
      </w:r>
      <w:r w:rsidR="00170119">
        <w:rPr>
          <w:rFonts w:ascii="Times New Roman" w:hAnsi="Times New Roman" w:cs="Times New Roman"/>
          <w:sz w:val="28"/>
          <w:szCs w:val="28"/>
        </w:rPr>
        <w:t>15678</w:t>
      </w:r>
      <w:r w:rsidRPr="00DC42E8">
        <w:rPr>
          <w:rFonts w:ascii="Times New Roman" w:hAnsi="Times New Roman" w:cs="Times New Roman"/>
          <w:sz w:val="28"/>
          <w:szCs w:val="28"/>
        </w:rPr>
        <w:t xml:space="preserve"> грн., надбавка за вислугу років, надбавка за ранг державного службовця, за наявності достатнього фонду оплати праці – премія.</w:t>
      </w:r>
    </w:p>
    <w:p w:rsidR="00365517" w:rsidRPr="00DC42E8" w:rsidRDefault="00365517" w:rsidP="00365517">
      <w:pPr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Перелік необхідних до</w:t>
      </w:r>
      <w:r w:rsidR="00B93873">
        <w:rPr>
          <w:rFonts w:ascii="Times New Roman" w:hAnsi="Times New Roman" w:cs="Times New Roman"/>
          <w:b/>
          <w:sz w:val="28"/>
          <w:szCs w:val="28"/>
        </w:rPr>
        <w:t>кументів</w:t>
      </w:r>
      <w:r w:rsidRPr="00DC42E8">
        <w:rPr>
          <w:rFonts w:ascii="Times New Roman" w:hAnsi="Times New Roman" w:cs="Times New Roman"/>
          <w:b/>
          <w:sz w:val="28"/>
          <w:szCs w:val="28"/>
        </w:rPr>
        <w:t>:</w:t>
      </w:r>
    </w:p>
    <w:p w:rsidR="00046712" w:rsidRDefault="00046712" w:rsidP="00046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паспорт громадянина України;</w:t>
      </w:r>
    </w:p>
    <w:p w:rsidR="00046712" w:rsidRDefault="00046712" w:rsidP="00046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резюме у довільній формі;</w:t>
      </w:r>
    </w:p>
    <w:p w:rsidR="00046712" w:rsidRDefault="00046712" w:rsidP="00046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документи, які підтверджують наявність відповідного досвіду роботи;</w:t>
      </w:r>
    </w:p>
    <w:p w:rsidR="00046712" w:rsidRDefault="00046712" w:rsidP="00046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документ (документи) про освіту;</w:t>
      </w:r>
    </w:p>
    <w:p w:rsidR="00046712" w:rsidRDefault="00046712" w:rsidP="00046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військово-облікові документи.</w:t>
      </w:r>
    </w:p>
    <w:p w:rsidR="00833D8C" w:rsidRPr="00520681" w:rsidRDefault="00365517" w:rsidP="00833D8C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</w:r>
      <w:r w:rsidR="00DC42E8" w:rsidRPr="00DC42E8">
        <w:rPr>
          <w:rFonts w:ascii="Times New Roman" w:hAnsi="Times New Roman" w:cs="Times New Roman"/>
          <w:sz w:val="28"/>
          <w:szCs w:val="28"/>
        </w:rPr>
        <w:t>Документи приймают</w:t>
      </w:r>
      <w:r w:rsidR="0094625A" w:rsidRPr="00DC42E8">
        <w:rPr>
          <w:rFonts w:ascii="Times New Roman" w:hAnsi="Times New Roman" w:cs="Times New Roman"/>
          <w:sz w:val="28"/>
          <w:szCs w:val="28"/>
        </w:rPr>
        <w:t>ься на електрону адресу:</w:t>
      </w:r>
      <w:r w:rsidR="00B93873" w:rsidRPr="00B93873">
        <w:t xml:space="preserve"> </w:t>
      </w:r>
      <w:r w:rsidR="00B93873">
        <w:t xml:space="preserve"> </w:t>
      </w:r>
      <w:hyperlink r:id="rId5" w:history="1">
        <w:r w:rsidR="00833D8C" w:rsidRPr="00A21337">
          <w:rPr>
            <w:rStyle w:val="a3"/>
            <w:rFonts w:ascii="Times New Roman" w:hAnsi="Times New Roman" w:cs="Times New Roman"/>
            <w:b/>
            <w:sz w:val="28"/>
            <w:szCs w:val="28"/>
          </w:rPr>
          <w:t>uz.HR@land.gov.ua</w:t>
        </w:r>
      </w:hyperlink>
      <w:r w:rsidR="00833D8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33D8C" w:rsidRPr="00520681">
        <w:rPr>
          <w:rFonts w:ascii="Times New Roman" w:hAnsi="Times New Roman" w:cs="Times New Roman"/>
          <w:sz w:val="28"/>
          <w:szCs w:val="28"/>
        </w:rPr>
        <w:t xml:space="preserve">в строк до </w:t>
      </w:r>
      <w:r w:rsidR="00C722DB">
        <w:rPr>
          <w:rFonts w:ascii="Times New Roman" w:hAnsi="Times New Roman" w:cs="Times New Roman"/>
          <w:b/>
          <w:sz w:val="28"/>
          <w:szCs w:val="28"/>
        </w:rPr>
        <w:t>3</w:t>
      </w:r>
      <w:r w:rsidR="00C5184C">
        <w:rPr>
          <w:rFonts w:ascii="Times New Roman" w:hAnsi="Times New Roman" w:cs="Times New Roman"/>
          <w:b/>
          <w:sz w:val="28"/>
          <w:szCs w:val="28"/>
        </w:rPr>
        <w:t>1</w:t>
      </w:r>
      <w:r w:rsidR="00833D8C" w:rsidRPr="00520681">
        <w:rPr>
          <w:rFonts w:ascii="Times New Roman" w:hAnsi="Times New Roman" w:cs="Times New Roman"/>
          <w:b/>
          <w:sz w:val="28"/>
          <w:szCs w:val="28"/>
        </w:rPr>
        <w:t>.</w:t>
      </w:r>
      <w:r w:rsidR="00C5184C">
        <w:rPr>
          <w:rFonts w:ascii="Times New Roman" w:hAnsi="Times New Roman" w:cs="Times New Roman"/>
          <w:b/>
          <w:sz w:val="28"/>
          <w:szCs w:val="28"/>
        </w:rPr>
        <w:t>12</w:t>
      </w:r>
      <w:r w:rsidR="00833D8C" w:rsidRPr="00520681">
        <w:rPr>
          <w:rFonts w:ascii="Times New Roman" w:hAnsi="Times New Roman" w:cs="Times New Roman"/>
          <w:b/>
          <w:sz w:val="28"/>
          <w:szCs w:val="28"/>
        </w:rPr>
        <w:t>.202</w:t>
      </w:r>
      <w:r w:rsidR="00030679">
        <w:rPr>
          <w:rFonts w:ascii="Times New Roman" w:hAnsi="Times New Roman" w:cs="Times New Roman"/>
          <w:b/>
          <w:sz w:val="28"/>
          <w:szCs w:val="28"/>
        </w:rPr>
        <w:t>5</w:t>
      </w:r>
      <w:r w:rsidR="00833D8C" w:rsidRPr="00520681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833D8C">
        <w:rPr>
          <w:rFonts w:ascii="Times New Roman" w:hAnsi="Times New Roman" w:cs="Times New Roman"/>
          <w:b/>
          <w:sz w:val="28"/>
          <w:szCs w:val="28"/>
        </w:rPr>
        <w:t>.</w:t>
      </w:r>
    </w:p>
    <w:p w:rsidR="00B93873" w:rsidRPr="00D65F23" w:rsidRDefault="00B93873" w:rsidP="00DC42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2E8" w:rsidRPr="00DC42E8" w:rsidRDefault="00B93873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2E8" w:rsidRPr="00DC42E8">
        <w:rPr>
          <w:rFonts w:ascii="Times New Roman" w:hAnsi="Times New Roman" w:cs="Times New Roman"/>
          <w:sz w:val="28"/>
          <w:szCs w:val="28"/>
        </w:rPr>
        <w:t>Додаткову інформацію можна отримати за телефоном (0312)  61-48-10</w:t>
      </w:r>
      <w:r w:rsidR="00DC42E8">
        <w:rPr>
          <w:rFonts w:ascii="Times New Roman" w:hAnsi="Times New Roman" w:cs="Times New Roman"/>
          <w:sz w:val="28"/>
          <w:szCs w:val="28"/>
        </w:rPr>
        <w:t>.</w:t>
      </w:r>
    </w:p>
    <w:p w:rsidR="00B30C70" w:rsidRPr="00F342E0" w:rsidRDefault="00B30C70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25A" w:rsidRPr="00F342E0" w:rsidRDefault="00DC42E8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2E0">
        <w:rPr>
          <w:rFonts w:ascii="Times New Roman" w:hAnsi="Times New Roman" w:cs="Times New Roman"/>
          <w:sz w:val="24"/>
          <w:szCs w:val="24"/>
        </w:rPr>
        <w:t xml:space="preserve">Додатково інформуємо, що 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відповідно до внесених змін до Закону України </w:t>
      </w:r>
      <w:r w:rsidR="00F342E0">
        <w:rPr>
          <w:rFonts w:ascii="Times New Roman" w:hAnsi="Times New Roman" w:cs="Times New Roman"/>
          <w:sz w:val="24"/>
          <w:szCs w:val="24"/>
        </w:rPr>
        <w:t>“</w:t>
      </w:r>
      <w:r w:rsidR="00F342E0" w:rsidRPr="00F342E0">
        <w:rPr>
          <w:rFonts w:ascii="Times New Roman" w:hAnsi="Times New Roman" w:cs="Times New Roman"/>
          <w:sz w:val="24"/>
          <w:szCs w:val="24"/>
        </w:rPr>
        <w:t>Про правовий режим воєнного стану</w:t>
      </w:r>
      <w:r w:rsidR="00F342E0">
        <w:rPr>
          <w:rFonts w:ascii="Times New Roman" w:hAnsi="Times New Roman" w:cs="Times New Roman"/>
          <w:sz w:val="24"/>
          <w:szCs w:val="24"/>
        </w:rPr>
        <w:t>”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(далі – Закон), у період дії воєнного стану особи призначаю</w:t>
      </w:r>
      <w:r w:rsidR="00F342E0">
        <w:rPr>
          <w:rFonts w:ascii="Times New Roman" w:hAnsi="Times New Roman" w:cs="Times New Roman"/>
          <w:sz w:val="24"/>
          <w:szCs w:val="24"/>
        </w:rPr>
        <w:t>ться на посади державної служби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без конкурсного відбору. Разом з тим, 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, оголошується конкурс. Граничний строк перебування особи на посаді, на яку її призначено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>, становить 12 місяців з дня припинення чи скасування воєнного стану.</w:t>
      </w:r>
    </w:p>
    <w:sectPr w:rsidR="0094625A" w:rsidRPr="00F342E0" w:rsidSect="0084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rbel"/>
    <w:charset w:val="00"/>
    <w:family w:val="swiss"/>
    <w:pitch w:val="variable"/>
    <w:sig w:usb0="00000003" w:usb1="00000000" w:usb2="00000000" w:usb3="00000000" w:csb0="00000005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25A5C"/>
    <w:multiLevelType w:val="hybridMultilevel"/>
    <w:tmpl w:val="944E0C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97528"/>
    <w:multiLevelType w:val="hybridMultilevel"/>
    <w:tmpl w:val="4AFC3E0A"/>
    <w:lvl w:ilvl="0" w:tplc="BA0E4C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3E22927"/>
    <w:multiLevelType w:val="hybridMultilevel"/>
    <w:tmpl w:val="FC5E4D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21F6E"/>
    <w:multiLevelType w:val="hybridMultilevel"/>
    <w:tmpl w:val="191462A4"/>
    <w:lvl w:ilvl="0" w:tplc="109227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A73F6D"/>
    <w:multiLevelType w:val="hybridMultilevel"/>
    <w:tmpl w:val="83D4056C"/>
    <w:lvl w:ilvl="0" w:tplc="0AE091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B6B99"/>
    <w:multiLevelType w:val="hybridMultilevel"/>
    <w:tmpl w:val="407AF980"/>
    <w:lvl w:ilvl="0" w:tplc="93EC5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26EF2"/>
    <w:multiLevelType w:val="hybridMultilevel"/>
    <w:tmpl w:val="6AA6CD74"/>
    <w:lvl w:ilvl="0" w:tplc="B156D8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78B51858"/>
    <w:multiLevelType w:val="hybridMultilevel"/>
    <w:tmpl w:val="1AEAE6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F"/>
    <w:rsid w:val="00024AD8"/>
    <w:rsid w:val="00030679"/>
    <w:rsid w:val="00046712"/>
    <w:rsid w:val="00056B9C"/>
    <w:rsid w:val="00066468"/>
    <w:rsid w:val="00170119"/>
    <w:rsid w:val="00365517"/>
    <w:rsid w:val="003C1CEF"/>
    <w:rsid w:val="004457BA"/>
    <w:rsid w:val="00484BC4"/>
    <w:rsid w:val="00517547"/>
    <w:rsid w:val="0057235C"/>
    <w:rsid w:val="006B5FAF"/>
    <w:rsid w:val="006F2741"/>
    <w:rsid w:val="0073328D"/>
    <w:rsid w:val="007F222D"/>
    <w:rsid w:val="00833D8C"/>
    <w:rsid w:val="0084740A"/>
    <w:rsid w:val="0094625A"/>
    <w:rsid w:val="00A03580"/>
    <w:rsid w:val="00A2040B"/>
    <w:rsid w:val="00B126E2"/>
    <w:rsid w:val="00B30C70"/>
    <w:rsid w:val="00B4449D"/>
    <w:rsid w:val="00B93661"/>
    <w:rsid w:val="00B93873"/>
    <w:rsid w:val="00C5184C"/>
    <w:rsid w:val="00C722DB"/>
    <w:rsid w:val="00D65F23"/>
    <w:rsid w:val="00D708A4"/>
    <w:rsid w:val="00DC42E8"/>
    <w:rsid w:val="00E1338C"/>
    <w:rsid w:val="00E23424"/>
    <w:rsid w:val="00E54DA9"/>
    <w:rsid w:val="00F342E0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BA775-AAEA-463B-A6E1-1B29AE3A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2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5517"/>
    <w:pPr>
      <w:ind w:left="720"/>
      <w:contextualSpacing/>
    </w:pPr>
  </w:style>
  <w:style w:type="paragraph" w:styleId="a5">
    <w:name w:val="Normal (Web)"/>
    <w:basedOn w:val="a"/>
    <w:rsid w:val="00B9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D65F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1">
    <w:name w:val="Обычный (веб)1"/>
    <w:basedOn w:val="a"/>
    <w:rsid w:val="00024AD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FontStyle12">
    <w:name w:val="Font Style12"/>
    <w:rsid w:val="00B4449D"/>
    <w:rPr>
      <w:rFonts w:ascii="Times New Roman" w:hAnsi="Times New Roman" w:cs="Times New Roman"/>
      <w:sz w:val="26"/>
      <w:szCs w:val="26"/>
    </w:rPr>
  </w:style>
  <w:style w:type="table" w:styleId="a7">
    <w:name w:val="Table Grid"/>
    <w:basedOn w:val="a1"/>
    <w:rsid w:val="00B4449D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A204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A2040B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rsid w:val="00A2040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A2040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rvps2">
    <w:name w:val="rvps2"/>
    <w:basedOn w:val="a"/>
    <w:rsid w:val="00A03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a">
    <w:name w:val="[Немає стилю абзацу]"/>
    <w:uiPriority w:val="99"/>
    <w:rsid w:val="00E54DA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TableTABL">
    <w:name w:val="Table (TABL)"/>
    <w:basedOn w:val="a"/>
    <w:uiPriority w:val="99"/>
    <w:rsid w:val="00E54DA9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1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z.HR@land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2507</Words>
  <Characters>1430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2</cp:revision>
  <dcterms:created xsi:type="dcterms:W3CDTF">2025-09-30T09:43:00Z</dcterms:created>
  <dcterms:modified xsi:type="dcterms:W3CDTF">2025-09-30T09:43:00Z</dcterms:modified>
</cp:coreProperties>
</file>