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>державного кадастрового реєстратора відділу №</w:t>
      </w:r>
      <w:r w:rsidR="00F5697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забезпечення реалізації державної політики у сфері земельних відносин</w:t>
      </w:r>
    </w:p>
    <w:p w:rsidR="00A2040B" w:rsidRDefault="00365517" w:rsidP="00517490">
      <w:pPr>
        <w:ind w:firstLine="426"/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517490" w:rsidRPr="00517490" w:rsidRDefault="00517490" w:rsidP="00517490">
      <w:pPr>
        <w:pStyle w:val="rvps2"/>
        <w:numPr>
          <w:ilvl w:val="0"/>
          <w:numId w:val="8"/>
        </w:numPr>
        <w:shd w:val="clear" w:color="auto" w:fill="FFFFFF"/>
        <w:tabs>
          <w:tab w:val="left" w:pos="9623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17490">
        <w:rPr>
          <w:color w:val="000000"/>
          <w:sz w:val="28"/>
          <w:szCs w:val="28"/>
          <w:lang w:val="uk-UA"/>
        </w:rPr>
        <w:t>З</w:t>
      </w:r>
      <w:proofErr w:type="spellStart"/>
      <w:r w:rsidRPr="00517490">
        <w:rPr>
          <w:color w:val="000000"/>
          <w:sz w:val="28"/>
          <w:szCs w:val="28"/>
        </w:rPr>
        <w:t>дійснює</w:t>
      </w:r>
      <w:proofErr w:type="spellEnd"/>
      <w:r w:rsidRPr="00517490">
        <w:rPr>
          <w:color w:val="000000"/>
          <w:sz w:val="28"/>
          <w:szCs w:val="28"/>
          <w:lang w:val="uk-UA"/>
        </w:rPr>
        <w:t>:</w:t>
      </w:r>
    </w:p>
    <w:p w:rsidR="00517490" w:rsidRPr="0051749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реєстрацію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заяв</w:t>
      </w:r>
      <w:proofErr w:type="spellEnd"/>
      <w:r w:rsidRPr="00517490">
        <w:rPr>
          <w:color w:val="000000"/>
          <w:sz w:val="28"/>
          <w:szCs w:val="28"/>
        </w:rPr>
        <w:t xml:space="preserve"> про </w:t>
      </w:r>
      <w:proofErr w:type="spellStart"/>
      <w:r w:rsidRPr="00517490">
        <w:rPr>
          <w:color w:val="000000"/>
          <w:sz w:val="28"/>
          <w:szCs w:val="28"/>
        </w:rPr>
        <w:t>внесення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відомостей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gramStart"/>
      <w:r w:rsidRPr="00517490">
        <w:rPr>
          <w:color w:val="000000"/>
          <w:sz w:val="28"/>
          <w:szCs w:val="28"/>
        </w:rPr>
        <w:t>до Державного земельного кадастру</w:t>
      </w:r>
      <w:proofErr w:type="gramEnd"/>
      <w:r w:rsidRPr="00517490">
        <w:rPr>
          <w:color w:val="000000"/>
          <w:sz w:val="28"/>
          <w:szCs w:val="28"/>
        </w:rPr>
        <w:t xml:space="preserve">, </w:t>
      </w:r>
      <w:proofErr w:type="spellStart"/>
      <w:r w:rsidRPr="00517490">
        <w:rPr>
          <w:color w:val="000000"/>
          <w:sz w:val="28"/>
          <w:szCs w:val="28"/>
        </w:rPr>
        <w:t>надання</w:t>
      </w:r>
      <w:proofErr w:type="spellEnd"/>
      <w:r w:rsidRPr="00517490">
        <w:rPr>
          <w:color w:val="000000"/>
          <w:sz w:val="28"/>
          <w:szCs w:val="28"/>
        </w:rPr>
        <w:t xml:space="preserve"> таких </w:t>
      </w:r>
      <w:proofErr w:type="spellStart"/>
      <w:r w:rsidRPr="00517490">
        <w:rPr>
          <w:color w:val="000000"/>
          <w:sz w:val="28"/>
          <w:szCs w:val="28"/>
        </w:rPr>
        <w:t>відомостей</w:t>
      </w:r>
      <w:proofErr w:type="spellEnd"/>
      <w:r w:rsidRPr="00517490">
        <w:rPr>
          <w:color w:val="000000"/>
          <w:sz w:val="28"/>
          <w:szCs w:val="28"/>
          <w:lang w:val="uk-UA"/>
        </w:rPr>
        <w:t>;</w:t>
      </w:r>
    </w:p>
    <w:p w:rsidR="00517490" w:rsidRPr="0051749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517490">
        <w:rPr>
          <w:color w:val="000000"/>
          <w:sz w:val="28"/>
          <w:szCs w:val="28"/>
        </w:rPr>
        <w:t>внесення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відомостей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gramStart"/>
      <w:r w:rsidRPr="00517490">
        <w:rPr>
          <w:color w:val="000000"/>
          <w:sz w:val="28"/>
          <w:szCs w:val="28"/>
        </w:rPr>
        <w:t>до Державного земельного кадастру</w:t>
      </w:r>
      <w:proofErr w:type="gram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або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надає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відмову</w:t>
      </w:r>
      <w:proofErr w:type="spellEnd"/>
      <w:r w:rsidRPr="00517490">
        <w:rPr>
          <w:color w:val="000000"/>
          <w:sz w:val="28"/>
          <w:szCs w:val="28"/>
        </w:rPr>
        <w:t xml:space="preserve"> у </w:t>
      </w:r>
      <w:proofErr w:type="spellStart"/>
      <w:r w:rsidRPr="00517490">
        <w:rPr>
          <w:color w:val="000000"/>
          <w:sz w:val="28"/>
          <w:szCs w:val="28"/>
        </w:rPr>
        <w:t>їх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внесенні</w:t>
      </w:r>
      <w:proofErr w:type="spellEnd"/>
      <w:r w:rsidRPr="00517490">
        <w:rPr>
          <w:color w:val="000000"/>
          <w:sz w:val="28"/>
          <w:szCs w:val="28"/>
          <w:lang w:val="uk-UA"/>
        </w:rPr>
        <w:t>;</w:t>
      </w:r>
    </w:p>
    <w:p w:rsidR="00517490" w:rsidRPr="0051749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517490">
        <w:rPr>
          <w:color w:val="000000"/>
          <w:sz w:val="28"/>
          <w:szCs w:val="28"/>
        </w:rPr>
        <w:t>виправлення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помилок</w:t>
      </w:r>
      <w:proofErr w:type="spellEnd"/>
      <w:r w:rsidRPr="00517490">
        <w:rPr>
          <w:color w:val="000000"/>
          <w:sz w:val="28"/>
          <w:szCs w:val="28"/>
        </w:rPr>
        <w:t xml:space="preserve"> у Державному земельному </w:t>
      </w:r>
      <w:proofErr w:type="spellStart"/>
      <w:r w:rsidRPr="00517490">
        <w:rPr>
          <w:color w:val="000000"/>
          <w:sz w:val="28"/>
          <w:szCs w:val="28"/>
        </w:rPr>
        <w:t>кадастрі</w:t>
      </w:r>
      <w:proofErr w:type="spellEnd"/>
      <w:r w:rsidRPr="00517490">
        <w:rPr>
          <w:color w:val="000000"/>
          <w:sz w:val="28"/>
          <w:szCs w:val="28"/>
          <w:lang w:val="uk-UA"/>
        </w:rPr>
        <w:t>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490">
        <w:rPr>
          <w:rFonts w:ascii="Times New Roman" w:hAnsi="Times New Roman" w:cs="Times New Roman"/>
          <w:color w:val="000000"/>
          <w:sz w:val="28"/>
          <w:szCs w:val="28"/>
        </w:rPr>
        <w:t>перенесення відомостей про земельні ділянки, права на які виникли до 01 січня 2013 року до Державного земельного кадастру.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Перевіряє відповідність поданих документів вимогам законів та прийнятих відповідно до них нормативно-правових актів, документації із землеустрою та містобудівної документації</w:t>
      </w:r>
      <w:bookmarkStart w:id="1" w:name="n980"/>
      <w:bookmarkEnd w:id="1"/>
      <w:r w:rsidRPr="00517490">
        <w:rPr>
          <w:rFonts w:ascii="Times New Roman" w:hAnsi="Times New Roman" w:cs="Times New Roman"/>
          <w:sz w:val="28"/>
          <w:szCs w:val="28"/>
        </w:rPr>
        <w:t>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Формує поземельні книги на земельні ділянки, вносить записи до них, забезпечує зберігання таких книг.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Присвоює кадастрові номери земельним ділянкам.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відомості з Державного земельного кадастру та відмову у їх наданні.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Передає органам державної реєстрації речових прав на нерухоме майно відомості про земельні ділянки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адміністративні послуги згідно із законом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8. </w:t>
      </w:r>
      <w:r w:rsidRPr="00517490">
        <w:rPr>
          <w:rFonts w:ascii="Times New Roman" w:hAnsi="Times New Roman" w:cs="Times New Roman"/>
          <w:w w:val="100"/>
          <w:sz w:val="28"/>
          <w:szCs w:val="28"/>
        </w:rPr>
        <w:t>Надає щомісячну, щоквартальну або запитувану інформацію та звітність, зокрема: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про надані адміністративні послуги згідно із законом у відповідній сфері;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- про земельні ділянки, розташовані в межах </w:t>
      </w:r>
      <w:proofErr w:type="spellStart"/>
      <w:r w:rsidRPr="00517490">
        <w:rPr>
          <w:rFonts w:ascii="Times New Roman" w:hAnsi="Times New Roman" w:cs="Times New Roman"/>
          <w:w w:val="100"/>
          <w:sz w:val="28"/>
          <w:szCs w:val="28"/>
        </w:rPr>
        <w:t>обєктів</w:t>
      </w:r>
      <w:proofErr w:type="spellEnd"/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 інформаційно-довідкових шарів; 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з Державного земельного кадастру про зміну цільового призначення земель лісогосподарського призначення у разі настання випадку відшкодування втрат лісогосподарського виробництва, а також вилучення (викупу) їх для потреб, не пов’язаних із лісогосподарським виробництвом, виключення лісових земель і чагарників із господарського обігу внаслідок встановлення обмеження прав власників землі і землекористувачів із зазначення розміру нарахованих втрат лісогосподарського виробництва за місяць;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-іншу необхідну інформацію.</w:t>
      </w:r>
    </w:p>
    <w:p w:rsidR="00C722DB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17490">
        <w:rPr>
          <w:rFonts w:ascii="Times New Roman" w:hAnsi="Times New Roman" w:cs="Times New Roman"/>
          <w:sz w:val="28"/>
          <w:szCs w:val="28"/>
        </w:rPr>
        <w:t xml:space="preserve">Здійснює, у межах повноважень визначених законодавством, розгляд звернень громадян, підприємств, установ і організацій і запитів. Готує відповідно до своїх повноважень документи і матеріали необхідні для </w:t>
      </w:r>
      <w:r w:rsidRPr="00517490">
        <w:rPr>
          <w:rFonts w:ascii="Times New Roman" w:hAnsi="Times New Roman" w:cs="Times New Roman"/>
          <w:sz w:val="28"/>
          <w:szCs w:val="28"/>
        </w:rPr>
        <w:lastRenderedPageBreak/>
        <w:t>підготовки відповідей на звернення та запити і надає у визначені терміни начальнику відділу №</w:t>
      </w:r>
      <w:r w:rsidR="00FC5801">
        <w:rPr>
          <w:rFonts w:ascii="Times New Roman" w:hAnsi="Times New Roman" w:cs="Times New Roman"/>
          <w:sz w:val="28"/>
          <w:szCs w:val="28"/>
        </w:rPr>
        <w:t>2</w:t>
      </w:r>
      <w:r w:rsidRPr="00517490">
        <w:rPr>
          <w:rFonts w:ascii="Times New Roman" w:hAnsi="Times New Roman" w:cs="Times New Roman"/>
          <w:sz w:val="28"/>
          <w:szCs w:val="28"/>
        </w:rPr>
        <w:t xml:space="preserve"> Управління забезпечення реалізації державної політики у сфері земельних відносин (надалі – Відділ).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</w:t>
      </w:r>
      <w:r w:rsidR="00DA288E">
        <w:rPr>
          <w:rFonts w:ascii="Times New Roman" w:hAnsi="Times New Roman" w:cs="Times New Roman"/>
          <w:sz w:val="28"/>
          <w:szCs w:val="28"/>
        </w:rPr>
        <w:t xml:space="preserve"> </w:t>
      </w:r>
      <w:r w:rsidRPr="00517490">
        <w:rPr>
          <w:rFonts w:ascii="Times New Roman" w:hAnsi="Times New Roman" w:cs="Times New Roman"/>
          <w:sz w:val="28"/>
          <w:szCs w:val="28"/>
        </w:rPr>
        <w:t xml:space="preserve">вища </w:t>
      </w:r>
      <w:r w:rsidR="00DA288E">
        <w:rPr>
          <w:rFonts w:ascii="Times New Roman" w:hAnsi="Times New Roman" w:cs="Times New Roman"/>
          <w:sz w:val="28"/>
          <w:szCs w:val="28"/>
        </w:rPr>
        <w:t xml:space="preserve">землевпорядна або юридична </w:t>
      </w:r>
      <w:r w:rsidR="00517490" w:rsidRPr="00517490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освіта за освітнім ступенем не нижче </w:t>
      </w:r>
      <w:r w:rsidR="00DA288E">
        <w:rPr>
          <w:rFonts w:ascii="Times New Roman" w:hAnsi="Times New Roman" w:cs="Times New Roman"/>
          <w:sz w:val="28"/>
          <w:szCs w:val="28"/>
        </w:rPr>
        <w:t>молодшого бакалавра або бакалавра</w:t>
      </w:r>
      <w:r w:rsidRPr="0051749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A288E" w:rsidRPr="000031FF" w:rsidRDefault="00517490" w:rsidP="00DA288E">
      <w:pPr>
        <w:pStyle w:val="HTML"/>
        <w:ind w:firstLine="540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517490">
        <w:rPr>
          <w:rFonts w:ascii="Times New Roman" w:hAnsi="Times New Roman"/>
          <w:sz w:val="28"/>
          <w:szCs w:val="28"/>
        </w:rPr>
        <w:t xml:space="preserve">- </w:t>
      </w:r>
      <w:r w:rsidR="00DA288E" w:rsidRPr="000031FF">
        <w:rPr>
          <w:rFonts w:ascii="Times New Roman" w:hAnsi="Times New Roman"/>
          <w:sz w:val="28"/>
          <w:szCs w:val="28"/>
          <w:lang w:val="uk-UA" w:eastAsia="uk-UA"/>
        </w:rPr>
        <w:t>стаж землевпорядної або юридичної роботи не менш як два роки</w:t>
      </w:r>
      <w:r w:rsidR="00DA288E" w:rsidRPr="000031FF">
        <w:rPr>
          <w:rStyle w:val="rvts0"/>
          <w:rFonts w:ascii="Times New Roman" w:hAnsi="Times New Roman"/>
          <w:sz w:val="28"/>
          <w:szCs w:val="28"/>
          <w:lang w:val="uk-UA"/>
        </w:rPr>
        <w:t>.</w:t>
      </w:r>
    </w:p>
    <w:p w:rsidR="00B4449D" w:rsidRPr="00517490" w:rsidRDefault="00A2040B" w:rsidP="00DA288E">
      <w:pPr>
        <w:pStyle w:val="a4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  <w:r w:rsidRPr="00517490">
        <w:rPr>
          <w:rFonts w:ascii="Times New Roman" w:hAnsi="Times New Roman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землеустрій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 xml:space="preserve">,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оцінку земель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>). 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722DB">
        <w:rPr>
          <w:rFonts w:ascii="Times New Roman" w:hAnsi="Times New Roman" w:cs="Times New Roman"/>
          <w:sz w:val="28"/>
          <w:szCs w:val="28"/>
        </w:rPr>
        <w:t>1</w:t>
      </w:r>
      <w:r w:rsidR="00517490">
        <w:rPr>
          <w:rFonts w:ascii="Times New Roman" w:hAnsi="Times New Roman" w:cs="Times New Roman"/>
          <w:sz w:val="28"/>
          <w:szCs w:val="28"/>
        </w:rPr>
        <w:t>3 633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8F6810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09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C722DB">
        <w:rPr>
          <w:rFonts w:ascii="Times New Roman" w:hAnsi="Times New Roman" w:cs="Times New Roman"/>
          <w:b/>
          <w:sz w:val="28"/>
          <w:szCs w:val="28"/>
        </w:rPr>
        <w:t>4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075982"/>
    <w:rsid w:val="002563C6"/>
    <w:rsid w:val="00365517"/>
    <w:rsid w:val="003C1CEF"/>
    <w:rsid w:val="004457BA"/>
    <w:rsid w:val="00517490"/>
    <w:rsid w:val="0057235C"/>
    <w:rsid w:val="0057526C"/>
    <w:rsid w:val="005D6B01"/>
    <w:rsid w:val="006B5FAF"/>
    <w:rsid w:val="0073328D"/>
    <w:rsid w:val="007F222D"/>
    <w:rsid w:val="00833D8C"/>
    <w:rsid w:val="0084740A"/>
    <w:rsid w:val="008F6810"/>
    <w:rsid w:val="0094625A"/>
    <w:rsid w:val="009B2175"/>
    <w:rsid w:val="00A2040B"/>
    <w:rsid w:val="00B126E2"/>
    <w:rsid w:val="00B30C70"/>
    <w:rsid w:val="00B4449D"/>
    <w:rsid w:val="00B93873"/>
    <w:rsid w:val="00C00EEC"/>
    <w:rsid w:val="00C12856"/>
    <w:rsid w:val="00C722DB"/>
    <w:rsid w:val="00D337E9"/>
    <w:rsid w:val="00D65F23"/>
    <w:rsid w:val="00DA288E"/>
    <w:rsid w:val="00DC42E8"/>
    <w:rsid w:val="00E1338C"/>
    <w:rsid w:val="00E23424"/>
    <w:rsid w:val="00F342E0"/>
    <w:rsid w:val="00F5697E"/>
    <w:rsid w:val="00FC580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3AF3A-BBD5-415F-ADA4-11667CB2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2024-09-11T07:34:00Z</dcterms:created>
  <dcterms:modified xsi:type="dcterms:W3CDTF">2024-09-11T07:34:00Z</dcterms:modified>
</cp:coreProperties>
</file>