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BF" w:rsidRDefault="001D6183" w:rsidP="001D6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D6183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48208E">
        <w:rPr>
          <w:rFonts w:ascii="Calibri" w:hAnsi="Calibri" w:cs="Calibri"/>
          <w:b/>
          <w:sz w:val="28"/>
          <w:szCs w:val="28"/>
          <w:lang w:val="uk-UA"/>
        </w:rPr>
        <w:t>ґ</w:t>
      </w:r>
      <w:r w:rsidRPr="001D6183">
        <w:rPr>
          <w:rFonts w:ascii="Times New Roman" w:hAnsi="Times New Roman" w:cs="Times New Roman"/>
          <w:b/>
          <w:sz w:val="28"/>
          <w:szCs w:val="28"/>
          <w:lang w:val="uk-UA"/>
        </w:rPr>
        <w:t>рунтування технічних та якісних характеристик, розміру очікуваної вартості предмета закупівлі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962BF" w:rsidRPr="004962BF" w:rsidRDefault="004962BF" w:rsidP="004962B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4962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Послуги з проведення </w:t>
      </w:r>
      <w:r w:rsidRPr="004962B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державної інвентаризації земель сільськогосподарського призначення державної власності у Закарпатській області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01"/>
        <w:gridCol w:w="6424"/>
      </w:tblGrid>
      <w:tr w:rsidR="004962BF" w:rsidTr="004962BF">
        <w:tc>
          <w:tcPr>
            <w:tcW w:w="2223" w:type="dxa"/>
          </w:tcPr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6628" w:type="dxa"/>
          </w:tcPr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ГОЛОВНЕ УПРАВЛІННЯ ДЕРЖГЕОКАДАСТРУ У ЗАКАРПАТСЬКІЙ ОБЛАСТІ</w:t>
            </w:r>
          </w:p>
        </w:tc>
      </w:tr>
      <w:tr w:rsidR="004962BF" w:rsidTr="004962BF">
        <w:tc>
          <w:tcPr>
            <w:tcW w:w="2223" w:type="dxa"/>
          </w:tcPr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предмету закупівлі із зазначенням коду</w:t>
            </w:r>
          </w:p>
        </w:tc>
        <w:tc>
          <w:tcPr>
            <w:tcW w:w="6628" w:type="dxa"/>
          </w:tcPr>
          <w:p w:rsidR="00CC5590" w:rsidRPr="00D4083B" w:rsidRDefault="00CC5590" w:rsidP="00CC55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021:2015: -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71350000-6: </w:t>
            </w:r>
            <w:proofErr w:type="spell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Науково-технічні</w:t>
            </w:r>
            <w:proofErr w:type="spellEnd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галузі</w:t>
            </w:r>
            <w:proofErr w:type="spellEnd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інженерії</w:t>
            </w:r>
            <w:proofErr w:type="spellEnd"/>
            <w:r w:rsid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проведення </w:t>
            </w:r>
            <w:r w:rsidRPr="00D40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державної інвентаризації земель сільськогосподарського призначення державної власності у Закарпатській області</w:t>
            </w:r>
            <w:r w:rsidR="00D40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2BF" w:rsidTr="00D4083B">
        <w:trPr>
          <w:trHeight w:val="571"/>
        </w:trPr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6628" w:type="dxa"/>
          </w:tcPr>
          <w:p w:rsidR="00D4083B" w:rsidRPr="00D4083B" w:rsidRDefault="00D4083B" w:rsidP="00D40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8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Відкриті торги з публікацією англійською мовою </w:t>
            </w:r>
            <w:r w:rsidR="00742F3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               </w:t>
            </w:r>
            <w:r w:rsidRPr="00D408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(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UA-2021-07-16-006959-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D4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)</w:t>
            </w:r>
          </w:p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2BF" w:rsidTr="004962BF"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очікуваної вартості</w:t>
            </w:r>
          </w:p>
        </w:tc>
        <w:tc>
          <w:tcPr>
            <w:tcW w:w="6628" w:type="dxa"/>
          </w:tcPr>
          <w:p w:rsidR="00D4083B" w:rsidRPr="00D4083B" w:rsidRDefault="00D4083B" w:rsidP="00D408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91 </w:t>
            </w:r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136,00 (</w:t>
            </w:r>
            <w:proofErr w:type="spellStart"/>
            <w:r w:rsidRPr="00D4083B">
              <w:rPr>
                <w:rFonts w:ascii="Times New Roman" w:hAnsi="Times New Roman" w:cs="Times New Roman"/>
                <w:bCs/>
                <w:sz w:val="24"/>
                <w:szCs w:val="24"/>
              </w:rPr>
              <w:t>Дев’яносто</w:t>
            </w:r>
            <w:proofErr w:type="spellEnd"/>
            <w:r w:rsidRPr="00D40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одна </w:t>
            </w:r>
            <w:proofErr w:type="spellStart"/>
            <w:r w:rsidRPr="00D4083B">
              <w:rPr>
                <w:rFonts w:ascii="Times New Roman" w:hAnsi="Times New Roman" w:cs="Times New Roman"/>
                <w:bCs/>
                <w:sz w:val="24"/>
                <w:szCs w:val="24"/>
              </w:rPr>
              <w:t>тисяча</w:t>
            </w:r>
            <w:proofErr w:type="spellEnd"/>
            <w:r w:rsidRPr="00D40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 </w:t>
            </w:r>
            <w:proofErr w:type="spellStart"/>
            <w:r w:rsidRPr="00D4083B">
              <w:rPr>
                <w:rFonts w:ascii="Times New Roman" w:hAnsi="Times New Roman" w:cs="Times New Roman"/>
                <w:bCs/>
                <w:sz w:val="24"/>
                <w:szCs w:val="24"/>
              </w:rPr>
              <w:t>тридцять</w:t>
            </w:r>
            <w:proofErr w:type="spellEnd"/>
            <w:r w:rsidRPr="00D40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83B">
              <w:rPr>
                <w:rFonts w:ascii="Times New Roman" w:hAnsi="Times New Roman" w:cs="Times New Roman"/>
                <w:bCs/>
                <w:sz w:val="24"/>
                <w:szCs w:val="24"/>
              </w:rPr>
              <w:t>шість</w:t>
            </w:r>
            <w:proofErr w:type="spellEnd"/>
            <w:r w:rsidRPr="00D40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грн. </w:t>
            </w:r>
            <w:r w:rsidR="00742F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  <w:r w:rsidRPr="00D4083B">
              <w:rPr>
                <w:rFonts w:ascii="Times New Roman" w:hAnsi="Times New Roman" w:cs="Times New Roman"/>
                <w:bCs/>
                <w:sz w:val="24"/>
                <w:szCs w:val="24"/>
              </w:rPr>
              <w:t>00 коп.</w:t>
            </w:r>
            <w:r w:rsidR="00742F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 ПДВ</w:t>
            </w:r>
            <w:r w:rsidRPr="00D408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4962BF" w:rsidRPr="00D4083B" w:rsidRDefault="004962BF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2BF" w:rsidTr="004962BF"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628" w:type="dxa"/>
          </w:tcPr>
          <w:p w:rsidR="00002537" w:rsidRDefault="00BA7D24" w:rsidP="00002537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 </w:t>
            </w:r>
            <w:r w:rsidR="0000253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Інвентаризація земель на території Закарпатської області проводиться з метою:</w:t>
            </w:r>
          </w:p>
          <w:p w:rsidR="00002537" w:rsidRPr="00002537" w:rsidRDefault="00002537" w:rsidP="00002537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забезпечення </w:t>
            </w:r>
            <w:r w:rsidR="00742F3F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наповнення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ведення Державного земельного кадастру, здійснення контролю за використанням і охороною земель;</w:t>
            </w:r>
          </w:p>
          <w:p w:rsidR="00BA7D24" w:rsidRPr="00BA7D24" w:rsidRDefault="00002537" w:rsidP="00002537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визначення якісного стану земельних ділянок, їх меж, розміру, складу угідь</w:t>
            </w:r>
            <w:r w:rsidR="00BA7D24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. </w:t>
            </w:r>
          </w:p>
          <w:p w:rsidR="00002537" w:rsidRDefault="00BA7D24" w:rsidP="002A2C3B">
            <w:pPr>
              <w:pStyle w:val="a3"/>
              <w:widowControl w:val="0"/>
              <w:shd w:val="clear" w:color="auto" w:fill="FFFFFF"/>
              <w:ind w:left="-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   </w:t>
            </w:r>
            <w:r w:rsidR="00002537" w:rsidRPr="0000253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Державній інвентаризації земель на території Закарпатської області підлягають лише несформовані земельні ділянки сільськогосподарського призначення державної власності та земельні ділянки сільськогосподарського призначення державної власності, відомості про які відсутні у Державному земельному кадастрі загальною площею </w:t>
            </w:r>
            <w:r w:rsidR="00002537" w:rsidRPr="0000253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712 га.</w:t>
            </w:r>
          </w:p>
          <w:p w:rsidR="00BA7D24" w:rsidRPr="002A2C3B" w:rsidRDefault="002A2C3B" w:rsidP="002A2C3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A2C3B">
              <w:rPr>
                <w:color w:val="333333"/>
                <w:lang w:val="uk-UA"/>
              </w:rPr>
              <w:t>П</w:t>
            </w:r>
            <w:proofErr w:type="spellStart"/>
            <w:r w:rsidR="00BA7D24" w:rsidRPr="002A2C3B">
              <w:rPr>
                <w:color w:val="333333"/>
              </w:rPr>
              <w:t>ри</w:t>
            </w:r>
            <w:proofErr w:type="spellEnd"/>
            <w:r w:rsidR="00BA7D24" w:rsidRPr="002A2C3B">
              <w:rPr>
                <w:color w:val="333333"/>
              </w:rPr>
              <w:t xml:space="preserve"> </w:t>
            </w:r>
            <w:proofErr w:type="spellStart"/>
            <w:r w:rsidR="00BA7D24" w:rsidRPr="002A2C3B">
              <w:rPr>
                <w:color w:val="333333"/>
              </w:rPr>
              <w:t>проведенні</w:t>
            </w:r>
            <w:proofErr w:type="spellEnd"/>
            <w:r w:rsidR="00BA7D24" w:rsidRPr="002A2C3B">
              <w:rPr>
                <w:color w:val="333333"/>
              </w:rPr>
              <w:t xml:space="preserve"> </w:t>
            </w:r>
            <w:proofErr w:type="spellStart"/>
            <w:r w:rsidR="00BA7D24" w:rsidRPr="002A2C3B">
              <w:rPr>
                <w:color w:val="333333"/>
              </w:rPr>
              <w:t>інвентаризації</w:t>
            </w:r>
            <w:proofErr w:type="spellEnd"/>
            <w:r w:rsidR="00BA7D24" w:rsidRPr="002A2C3B">
              <w:rPr>
                <w:color w:val="333333"/>
              </w:rPr>
              <w:t xml:space="preserve"> земель </w:t>
            </w:r>
            <w:proofErr w:type="spellStart"/>
            <w:r w:rsidR="00BA7D24" w:rsidRPr="002A2C3B">
              <w:rPr>
                <w:color w:val="333333"/>
              </w:rPr>
              <w:t>сільськогосподарського</w:t>
            </w:r>
            <w:proofErr w:type="spellEnd"/>
            <w:r w:rsidR="00BA7D24" w:rsidRPr="002A2C3B">
              <w:rPr>
                <w:color w:val="333333"/>
              </w:rPr>
              <w:t xml:space="preserve"> </w:t>
            </w:r>
            <w:proofErr w:type="spellStart"/>
            <w:r w:rsidR="00BA7D24" w:rsidRPr="002A2C3B">
              <w:rPr>
                <w:color w:val="333333"/>
              </w:rPr>
              <w:t>призначення</w:t>
            </w:r>
            <w:proofErr w:type="spellEnd"/>
            <w:r w:rsidR="00BA7D24" w:rsidRPr="002A2C3B">
              <w:rPr>
                <w:color w:val="333333"/>
              </w:rPr>
              <w:t xml:space="preserve"> </w:t>
            </w:r>
            <w:proofErr w:type="spellStart"/>
            <w:r w:rsidR="00BA7D24" w:rsidRPr="002A2C3B">
              <w:rPr>
                <w:color w:val="333333"/>
              </w:rPr>
              <w:t>здійснюються</w:t>
            </w:r>
            <w:proofErr w:type="spellEnd"/>
            <w:r w:rsidR="00BA7D24" w:rsidRPr="002A2C3B">
              <w:rPr>
                <w:color w:val="333333"/>
              </w:rPr>
              <w:t xml:space="preserve"> заходи </w:t>
            </w:r>
            <w:proofErr w:type="spellStart"/>
            <w:r w:rsidR="00BA7D24" w:rsidRPr="002A2C3B">
              <w:rPr>
                <w:color w:val="333333"/>
              </w:rPr>
              <w:t>щодо</w:t>
            </w:r>
            <w:bookmarkStart w:id="1" w:name="n861"/>
            <w:bookmarkEnd w:id="1"/>
            <w:proofErr w:type="spellEnd"/>
            <w:r>
              <w:rPr>
                <w:color w:val="333333"/>
                <w:lang w:val="uk-UA"/>
              </w:rPr>
              <w:t xml:space="preserve"> </w:t>
            </w:r>
            <w:proofErr w:type="spellStart"/>
            <w:r w:rsidR="00BA7D24" w:rsidRPr="002A2C3B">
              <w:rPr>
                <w:color w:val="333333"/>
              </w:rPr>
              <w:t>внесення</w:t>
            </w:r>
            <w:proofErr w:type="spellEnd"/>
            <w:r w:rsidR="00BA7D24" w:rsidRPr="002A2C3B">
              <w:rPr>
                <w:color w:val="333333"/>
              </w:rPr>
              <w:t xml:space="preserve"> до Державного земельного кадастру </w:t>
            </w:r>
            <w:proofErr w:type="spellStart"/>
            <w:r w:rsidR="00BA7D24" w:rsidRPr="002A2C3B">
              <w:rPr>
                <w:color w:val="333333"/>
              </w:rPr>
              <w:t>відомостей</w:t>
            </w:r>
            <w:proofErr w:type="spellEnd"/>
            <w:r w:rsidR="00BA7D24" w:rsidRPr="002A2C3B">
              <w:rPr>
                <w:color w:val="333333"/>
              </w:rPr>
              <w:t xml:space="preserve"> про </w:t>
            </w:r>
            <w:proofErr w:type="spellStart"/>
            <w:r w:rsidR="00BA7D24" w:rsidRPr="002A2C3B">
              <w:rPr>
                <w:color w:val="333333"/>
              </w:rPr>
              <w:t>сформовані</w:t>
            </w:r>
            <w:proofErr w:type="spellEnd"/>
            <w:r w:rsidR="00BA7D24" w:rsidRPr="002A2C3B">
              <w:rPr>
                <w:color w:val="333333"/>
              </w:rPr>
              <w:t xml:space="preserve"> </w:t>
            </w:r>
            <w:proofErr w:type="spellStart"/>
            <w:r w:rsidR="00BA7D24" w:rsidRPr="002A2C3B">
              <w:rPr>
                <w:color w:val="333333"/>
              </w:rPr>
              <w:t>земельні</w:t>
            </w:r>
            <w:proofErr w:type="spellEnd"/>
            <w:r w:rsidR="00BA7D24" w:rsidRPr="002A2C3B">
              <w:rPr>
                <w:color w:val="333333"/>
              </w:rPr>
              <w:t xml:space="preserve"> </w:t>
            </w:r>
            <w:proofErr w:type="spellStart"/>
            <w:r w:rsidR="00BA7D24" w:rsidRPr="002A2C3B">
              <w:rPr>
                <w:color w:val="333333"/>
              </w:rPr>
              <w:t>ділянки</w:t>
            </w:r>
            <w:proofErr w:type="spellEnd"/>
            <w:r w:rsidR="00BA7D24" w:rsidRPr="002A2C3B">
              <w:rPr>
                <w:color w:val="333333"/>
              </w:rPr>
              <w:t xml:space="preserve">, </w:t>
            </w:r>
            <w:proofErr w:type="spellStart"/>
            <w:r w:rsidR="00BA7D24" w:rsidRPr="002A2C3B">
              <w:rPr>
                <w:color w:val="333333"/>
              </w:rPr>
              <w:t>відомості</w:t>
            </w:r>
            <w:proofErr w:type="spellEnd"/>
            <w:r w:rsidR="00BA7D24" w:rsidRPr="002A2C3B">
              <w:rPr>
                <w:color w:val="333333"/>
              </w:rPr>
              <w:t xml:space="preserve"> про </w:t>
            </w:r>
            <w:proofErr w:type="spellStart"/>
            <w:r w:rsidR="00BA7D24" w:rsidRPr="002A2C3B">
              <w:rPr>
                <w:color w:val="333333"/>
              </w:rPr>
              <w:t>які</w:t>
            </w:r>
            <w:proofErr w:type="spellEnd"/>
            <w:r w:rsidR="00BA7D24" w:rsidRPr="002A2C3B">
              <w:rPr>
                <w:color w:val="333333"/>
              </w:rPr>
              <w:t xml:space="preserve"> не </w:t>
            </w:r>
            <w:proofErr w:type="spellStart"/>
            <w:r w:rsidR="00BA7D24" w:rsidRPr="002A2C3B">
              <w:rPr>
                <w:color w:val="333333"/>
              </w:rPr>
              <w:t>внесені</w:t>
            </w:r>
            <w:proofErr w:type="spellEnd"/>
            <w:r w:rsidR="00BA7D24" w:rsidRPr="002A2C3B">
              <w:rPr>
                <w:color w:val="333333"/>
              </w:rPr>
              <w:t xml:space="preserve"> до Державного земельного кадастру;</w:t>
            </w:r>
          </w:p>
          <w:p w:rsidR="004962BF" w:rsidRDefault="004962BF" w:rsidP="00FB40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n862"/>
            <w:bookmarkEnd w:id="2"/>
          </w:p>
        </w:tc>
      </w:tr>
      <w:tr w:rsidR="004962BF" w:rsidTr="004962BF">
        <w:tc>
          <w:tcPr>
            <w:tcW w:w="2223" w:type="dxa"/>
          </w:tcPr>
          <w:p w:rsidR="004962BF" w:rsidRPr="00D4083B" w:rsidRDefault="00D4083B" w:rsidP="001D6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4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очікуваної вартості</w:t>
            </w:r>
          </w:p>
        </w:tc>
        <w:tc>
          <w:tcPr>
            <w:tcW w:w="6628" w:type="dxa"/>
          </w:tcPr>
          <w:p w:rsidR="004962BF" w:rsidRPr="00FB40BE" w:rsidRDefault="00FB40BE" w:rsidP="002A2C3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B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Розмір очікуваної вартості сформований з урахуванням положень Примірної методики визначення очікуваної вартості предмета закупівлі, затвердженої наказом Уповноваженого органу від 18.02.2020 №275, а саме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FB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озрахунок очікуваної вартості товарів/послуг на підставі закупівельних цін попередніх закупівель (</w:t>
            </w:r>
            <w:r w:rsidR="002A2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FB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чікувана вартість закупівлі розрахована на підставі середньої вартості  по виконаних договорах по послугам з інвентаризації у 2020 році та становить 128 гривень за 1 га)</w:t>
            </w:r>
          </w:p>
        </w:tc>
      </w:tr>
    </w:tbl>
    <w:p w:rsidR="001D6183" w:rsidRDefault="001D6183" w:rsidP="001D6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4CBB" w:rsidRDefault="00DF4CBB" w:rsidP="001D6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0BE" w:rsidRPr="00FB40BE" w:rsidRDefault="00FB40BE" w:rsidP="00FB40BE">
      <w:pPr>
        <w:pStyle w:val="a3"/>
        <w:tabs>
          <w:tab w:val="left" w:pos="567"/>
          <w:tab w:val="left" w:pos="7088"/>
        </w:tabs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FB40BE">
        <w:rPr>
          <w:rFonts w:ascii="Times New Roman" w:hAnsi="Times New Roman" w:cs="Times New Roman"/>
          <w:sz w:val="24"/>
          <w:szCs w:val="24"/>
          <w:lang w:val="uk-UA"/>
        </w:rPr>
        <w:t xml:space="preserve">Голова тендерного комітету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FB40BE">
        <w:rPr>
          <w:rFonts w:ascii="Times New Roman" w:hAnsi="Times New Roman" w:cs="Times New Roman"/>
          <w:sz w:val="24"/>
          <w:szCs w:val="24"/>
          <w:lang w:val="uk-UA"/>
        </w:rPr>
        <w:t>Іван ГОЛУБ</w:t>
      </w:r>
    </w:p>
    <w:p w:rsidR="00DF4CBB" w:rsidRDefault="002A2C3B" w:rsidP="002A2C3B">
      <w:pPr>
        <w:tabs>
          <w:tab w:val="left" w:pos="122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F4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B40BE" w:rsidRPr="00FB40BE" w:rsidRDefault="00DF4CBB" w:rsidP="002A2C3B">
      <w:pPr>
        <w:tabs>
          <w:tab w:val="left" w:pos="122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A2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0BE" w:rsidRPr="00FB40BE">
        <w:rPr>
          <w:rFonts w:ascii="Times New Roman" w:hAnsi="Times New Roman" w:cs="Times New Roman"/>
          <w:sz w:val="24"/>
          <w:szCs w:val="24"/>
          <w:lang w:val="uk-UA"/>
        </w:rPr>
        <w:t xml:space="preserve">Секретар тендерного комітету           </w:t>
      </w:r>
      <w:r w:rsidR="002A2C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FB40BE" w:rsidRPr="00FB40B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A2C3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B40B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B40BE" w:rsidRPr="00FB40BE">
        <w:rPr>
          <w:rFonts w:ascii="Times New Roman" w:hAnsi="Times New Roman" w:cs="Times New Roman"/>
          <w:sz w:val="24"/>
          <w:szCs w:val="24"/>
          <w:lang w:val="uk-UA"/>
        </w:rPr>
        <w:t>Марія ЯСІНКО</w:t>
      </w:r>
    </w:p>
    <w:sectPr w:rsidR="00FB40BE" w:rsidRPr="00FB40BE" w:rsidSect="002A2C3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3537"/>
    <w:multiLevelType w:val="hybridMultilevel"/>
    <w:tmpl w:val="5B14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4714A"/>
    <w:multiLevelType w:val="hybridMultilevel"/>
    <w:tmpl w:val="E0188BCE"/>
    <w:lvl w:ilvl="0" w:tplc="09A2CF30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83"/>
    <w:rsid w:val="00000C10"/>
    <w:rsid w:val="00002537"/>
    <w:rsid w:val="001D6183"/>
    <w:rsid w:val="002A2C3B"/>
    <w:rsid w:val="0048208E"/>
    <w:rsid w:val="004962BF"/>
    <w:rsid w:val="005750AF"/>
    <w:rsid w:val="00742F3F"/>
    <w:rsid w:val="00BA7D24"/>
    <w:rsid w:val="00CC5590"/>
    <w:rsid w:val="00D4083B"/>
    <w:rsid w:val="00DF4CBB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7D9B0-7AA0-4171-B669-3C1BD88E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83"/>
    <w:pPr>
      <w:ind w:left="720"/>
      <w:contextualSpacing/>
    </w:pPr>
  </w:style>
  <w:style w:type="table" w:styleId="a4">
    <w:name w:val="Table Grid"/>
    <w:basedOn w:val="a1"/>
    <w:uiPriority w:val="59"/>
    <w:rsid w:val="0049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4083B"/>
    <w:rPr>
      <w:b/>
      <w:bCs/>
    </w:rPr>
  </w:style>
  <w:style w:type="paragraph" w:customStyle="1" w:styleId="rvps2">
    <w:name w:val="rvps2"/>
    <w:basedOn w:val="a"/>
    <w:rsid w:val="00BA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2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Користувач Windows</cp:lastModifiedBy>
  <cp:revision>2</cp:revision>
  <cp:lastPrinted>2021-07-20T12:20:00Z</cp:lastPrinted>
  <dcterms:created xsi:type="dcterms:W3CDTF">2021-07-21T06:09:00Z</dcterms:created>
  <dcterms:modified xsi:type="dcterms:W3CDTF">2021-07-21T06:09:00Z</dcterms:modified>
</cp:coreProperties>
</file>