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1FE" w:rsidRDefault="003271FE" w:rsidP="000A363B">
      <w:pPr>
        <w:spacing w:after="0" w:line="240" w:lineRule="auto"/>
        <w:jc w:val="right"/>
        <w:rPr>
          <w:rFonts w:ascii="Times New Roman" w:hAnsi="Times New Roman" w:cs="Times New Roman"/>
          <w:color w:val="000000" w:themeColor="text1"/>
          <w:sz w:val="24"/>
          <w:szCs w:val="24"/>
        </w:rPr>
      </w:pPr>
    </w:p>
    <w:p w:rsidR="000E2606" w:rsidRPr="001B0B98" w:rsidRDefault="000E2606" w:rsidP="000A363B">
      <w:pPr>
        <w:spacing w:after="0" w:line="240" w:lineRule="auto"/>
        <w:jc w:val="right"/>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 xml:space="preserve">Додаток до листа Держгеокадастру </w:t>
      </w:r>
    </w:p>
    <w:p w:rsidR="008B37A8" w:rsidRPr="001B0B98" w:rsidRDefault="008B37A8" w:rsidP="00343256">
      <w:pPr>
        <w:spacing w:after="0" w:line="240" w:lineRule="auto"/>
        <w:jc w:val="center"/>
        <w:rPr>
          <w:rFonts w:ascii="Times New Roman" w:hAnsi="Times New Roman" w:cs="Times New Roman"/>
          <w:b/>
          <w:color w:val="000000" w:themeColor="text1"/>
          <w:sz w:val="24"/>
          <w:szCs w:val="24"/>
        </w:rPr>
      </w:pPr>
    </w:p>
    <w:p w:rsidR="001602D1" w:rsidRPr="001B0B98" w:rsidRDefault="001602D1" w:rsidP="00343256">
      <w:pPr>
        <w:spacing w:after="0" w:line="240" w:lineRule="auto"/>
        <w:jc w:val="center"/>
        <w:rPr>
          <w:rFonts w:ascii="Times New Roman" w:hAnsi="Times New Roman" w:cs="Times New Roman"/>
          <w:b/>
          <w:color w:val="000000" w:themeColor="text1"/>
          <w:sz w:val="24"/>
          <w:szCs w:val="24"/>
        </w:rPr>
      </w:pPr>
    </w:p>
    <w:p w:rsidR="009C1106" w:rsidRPr="001B0B98" w:rsidRDefault="009C1106" w:rsidP="00343256">
      <w:pPr>
        <w:spacing w:after="0" w:line="240" w:lineRule="auto"/>
        <w:jc w:val="center"/>
        <w:rPr>
          <w:rFonts w:ascii="Times New Roman" w:hAnsi="Times New Roman" w:cs="Times New Roman"/>
          <w:b/>
          <w:color w:val="000000" w:themeColor="text1"/>
          <w:sz w:val="24"/>
          <w:szCs w:val="24"/>
        </w:rPr>
      </w:pPr>
      <w:bookmarkStart w:id="0" w:name="_GoBack"/>
      <w:r w:rsidRPr="001B0B98">
        <w:rPr>
          <w:rFonts w:ascii="Times New Roman" w:hAnsi="Times New Roman" w:cs="Times New Roman"/>
          <w:b/>
          <w:color w:val="000000" w:themeColor="text1"/>
          <w:sz w:val="24"/>
          <w:szCs w:val="24"/>
        </w:rPr>
        <w:t>Інформація</w:t>
      </w:r>
    </w:p>
    <w:p w:rsidR="004C21B1" w:rsidRDefault="009B5AEE" w:rsidP="00522893">
      <w:pPr>
        <w:spacing w:after="0" w:line="240" w:lineRule="auto"/>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п</w:t>
      </w:r>
      <w:r w:rsidR="009C1106" w:rsidRPr="001B0B98">
        <w:rPr>
          <w:rFonts w:ascii="Times New Roman" w:hAnsi="Times New Roman" w:cs="Times New Roman"/>
          <w:b/>
          <w:color w:val="000000" w:themeColor="text1"/>
          <w:sz w:val="24"/>
          <w:szCs w:val="24"/>
        </w:rPr>
        <w:t>ро</w:t>
      </w:r>
      <w:r w:rsidRPr="001B0B98">
        <w:rPr>
          <w:rFonts w:ascii="Times New Roman" w:hAnsi="Times New Roman" w:cs="Times New Roman"/>
          <w:b/>
          <w:color w:val="000000" w:themeColor="text1"/>
          <w:sz w:val="24"/>
          <w:szCs w:val="24"/>
        </w:rPr>
        <w:t xml:space="preserve"> хід</w:t>
      </w:r>
      <w:r w:rsidR="009C1106" w:rsidRPr="001B0B98">
        <w:rPr>
          <w:rFonts w:ascii="Times New Roman" w:hAnsi="Times New Roman" w:cs="Times New Roman"/>
          <w:b/>
          <w:color w:val="000000" w:themeColor="text1"/>
          <w:sz w:val="24"/>
          <w:szCs w:val="24"/>
        </w:rPr>
        <w:t xml:space="preserve"> виконання</w:t>
      </w:r>
      <w:r w:rsidR="00A77030" w:rsidRPr="001B0B98">
        <w:rPr>
          <w:rFonts w:ascii="Times New Roman" w:hAnsi="Times New Roman" w:cs="Times New Roman"/>
          <w:b/>
          <w:color w:val="000000" w:themeColor="text1"/>
          <w:sz w:val="24"/>
          <w:szCs w:val="24"/>
        </w:rPr>
        <w:t xml:space="preserve"> </w:t>
      </w:r>
      <w:r w:rsidR="00ED13F1" w:rsidRPr="001B0B98">
        <w:rPr>
          <w:rFonts w:ascii="Times New Roman" w:hAnsi="Times New Roman" w:cs="Times New Roman"/>
          <w:b/>
          <w:color w:val="000000" w:themeColor="text1"/>
          <w:sz w:val="24"/>
          <w:szCs w:val="24"/>
        </w:rPr>
        <w:t>А</w:t>
      </w:r>
      <w:r w:rsidR="009C1106" w:rsidRPr="001B0B98">
        <w:rPr>
          <w:rFonts w:ascii="Times New Roman" w:hAnsi="Times New Roman" w:cs="Times New Roman"/>
          <w:b/>
          <w:color w:val="000000" w:themeColor="text1"/>
          <w:sz w:val="24"/>
          <w:szCs w:val="24"/>
        </w:rPr>
        <w:t>нтикорупційної програми</w:t>
      </w:r>
      <w:r w:rsidR="00A77030" w:rsidRPr="001B0B98">
        <w:rPr>
          <w:rFonts w:ascii="Times New Roman" w:hAnsi="Times New Roman" w:cs="Times New Roman"/>
          <w:b/>
          <w:color w:val="000000" w:themeColor="text1"/>
          <w:sz w:val="24"/>
          <w:szCs w:val="24"/>
          <w:lang w:val="ru-RU"/>
        </w:rPr>
        <w:t xml:space="preserve"> </w:t>
      </w:r>
      <w:r w:rsidR="00A77030" w:rsidRPr="001B0B98">
        <w:rPr>
          <w:rFonts w:ascii="Times New Roman" w:hAnsi="Times New Roman" w:cs="Times New Roman"/>
          <w:b/>
          <w:color w:val="000000" w:themeColor="text1"/>
          <w:sz w:val="24"/>
          <w:szCs w:val="24"/>
        </w:rPr>
        <w:t>Держгеокадастру</w:t>
      </w:r>
      <w:r w:rsidR="009C1106" w:rsidRPr="001B0B98">
        <w:rPr>
          <w:rFonts w:ascii="Times New Roman" w:hAnsi="Times New Roman" w:cs="Times New Roman"/>
          <w:b/>
          <w:color w:val="000000" w:themeColor="text1"/>
          <w:sz w:val="24"/>
          <w:szCs w:val="24"/>
        </w:rPr>
        <w:t xml:space="preserve"> на </w:t>
      </w:r>
      <w:r w:rsidR="00EE149D" w:rsidRPr="001B0B98">
        <w:rPr>
          <w:rFonts w:ascii="Times New Roman" w:hAnsi="Times New Roman" w:cs="Times New Roman"/>
          <w:b/>
          <w:color w:val="000000" w:themeColor="text1"/>
          <w:sz w:val="24"/>
          <w:szCs w:val="24"/>
        </w:rPr>
        <w:t>20</w:t>
      </w:r>
      <w:r w:rsidR="00D20F0E" w:rsidRPr="001B0B98">
        <w:rPr>
          <w:rFonts w:ascii="Times New Roman" w:hAnsi="Times New Roman" w:cs="Times New Roman"/>
          <w:b/>
          <w:color w:val="000000" w:themeColor="text1"/>
          <w:sz w:val="24"/>
          <w:szCs w:val="24"/>
        </w:rPr>
        <w:t>2</w:t>
      </w:r>
      <w:r w:rsidR="004F50CD">
        <w:rPr>
          <w:rFonts w:ascii="Times New Roman" w:hAnsi="Times New Roman" w:cs="Times New Roman"/>
          <w:b/>
          <w:color w:val="000000" w:themeColor="text1"/>
          <w:sz w:val="24"/>
          <w:szCs w:val="24"/>
        </w:rPr>
        <w:t>6</w:t>
      </w:r>
      <w:r w:rsidR="00EE149D" w:rsidRPr="001B0B98">
        <w:rPr>
          <w:rFonts w:ascii="Times New Roman" w:hAnsi="Times New Roman" w:cs="Times New Roman"/>
          <w:b/>
          <w:color w:val="000000" w:themeColor="text1"/>
          <w:sz w:val="24"/>
          <w:szCs w:val="24"/>
        </w:rPr>
        <w:t>–202</w:t>
      </w:r>
      <w:r w:rsidR="004F50CD">
        <w:rPr>
          <w:rFonts w:ascii="Times New Roman" w:hAnsi="Times New Roman" w:cs="Times New Roman"/>
          <w:b/>
          <w:color w:val="000000" w:themeColor="text1"/>
          <w:sz w:val="24"/>
          <w:szCs w:val="24"/>
        </w:rPr>
        <w:t>8</w:t>
      </w:r>
      <w:r w:rsidR="00EE149D" w:rsidRPr="001B0B98">
        <w:rPr>
          <w:rFonts w:ascii="Times New Roman" w:hAnsi="Times New Roman" w:cs="Times New Roman"/>
          <w:b/>
          <w:color w:val="000000" w:themeColor="text1"/>
          <w:sz w:val="24"/>
          <w:szCs w:val="24"/>
        </w:rPr>
        <w:t xml:space="preserve"> </w:t>
      </w:r>
      <w:r w:rsidR="009C1106" w:rsidRPr="001B0B98">
        <w:rPr>
          <w:rFonts w:ascii="Times New Roman" w:hAnsi="Times New Roman" w:cs="Times New Roman"/>
          <w:b/>
          <w:color w:val="000000" w:themeColor="text1"/>
          <w:sz w:val="24"/>
          <w:szCs w:val="24"/>
        </w:rPr>
        <w:t>р</w:t>
      </w:r>
      <w:r w:rsidR="00EE149D" w:rsidRPr="001B0B98">
        <w:rPr>
          <w:rFonts w:ascii="Times New Roman" w:hAnsi="Times New Roman" w:cs="Times New Roman"/>
          <w:b/>
          <w:color w:val="000000" w:themeColor="text1"/>
          <w:sz w:val="24"/>
          <w:szCs w:val="24"/>
        </w:rPr>
        <w:t>о</w:t>
      </w:r>
      <w:r w:rsidR="009C1106" w:rsidRPr="001B0B98">
        <w:rPr>
          <w:rFonts w:ascii="Times New Roman" w:hAnsi="Times New Roman" w:cs="Times New Roman"/>
          <w:b/>
          <w:color w:val="000000" w:themeColor="text1"/>
          <w:sz w:val="24"/>
          <w:szCs w:val="24"/>
        </w:rPr>
        <w:t>к</w:t>
      </w:r>
      <w:r w:rsidR="00EE149D" w:rsidRPr="001B0B98">
        <w:rPr>
          <w:rFonts w:ascii="Times New Roman" w:hAnsi="Times New Roman" w:cs="Times New Roman"/>
          <w:b/>
          <w:color w:val="000000" w:themeColor="text1"/>
          <w:sz w:val="24"/>
          <w:szCs w:val="24"/>
        </w:rPr>
        <w:t>и</w:t>
      </w:r>
      <w:r w:rsidR="009C1106" w:rsidRPr="001B0B98">
        <w:rPr>
          <w:rFonts w:ascii="Times New Roman" w:hAnsi="Times New Roman" w:cs="Times New Roman"/>
          <w:b/>
          <w:color w:val="000000" w:themeColor="text1"/>
          <w:sz w:val="24"/>
          <w:szCs w:val="24"/>
        </w:rPr>
        <w:t xml:space="preserve"> </w:t>
      </w:r>
    </w:p>
    <w:p w:rsidR="006D0FE5" w:rsidRPr="001B0B98" w:rsidRDefault="006247CF" w:rsidP="00522893">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(за період з 01.01.202</w:t>
      </w:r>
      <w:r w:rsidR="004F50CD">
        <w:rPr>
          <w:rFonts w:ascii="Times New Roman" w:hAnsi="Times New Roman" w:cs="Times New Roman"/>
          <w:b/>
          <w:color w:val="000000" w:themeColor="text1"/>
          <w:sz w:val="24"/>
          <w:szCs w:val="24"/>
        </w:rPr>
        <w:t>6</w:t>
      </w:r>
      <w:r w:rsidR="006D0FE5" w:rsidRPr="006C3720">
        <w:rPr>
          <w:rFonts w:ascii="Times New Roman" w:hAnsi="Times New Roman" w:cs="Times New Roman"/>
          <w:b/>
          <w:color w:val="000000" w:themeColor="text1"/>
          <w:sz w:val="24"/>
          <w:szCs w:val="24"/>
        </w:rPr>
        <w:t xml:space="preserve"> по </w:t>
      </w:r>
      <w:r w:rsidR="002C7CA8">
        <w:rPr>
          <w:rFonts w:ascii="Times New Roman" w:hAnsi="Times New Roman" w:cs="Times New Roman"/>
          <w:b/>
          <w:color w:val="000000" w:themeColor="text1"/>
          <w:sz w:val="24"/>
          <w:szCs w:val="24"/>
        </w:rPr>
        <w:t>30</w:t>
      </w:r>
      <w:r w:rsidR="006D0FE5" w:rsidRPr="006C3720">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06.202</w:t>
      </w:r>
      <w:r w:rsidR="004F50CD">
        <w:rPr>
          <w:rFonts w:ascii="Times New Roman" w:hAnsi="Times New Roman" w:cs="Times New Roman"/>
          <w:b/>
          <w:color w:val="000000" w:themeColor="text1"/>
          <w:sz w:val="24"/>
          <w:szCs w:val="24"/>
        </w:rPr>
        <w:t>6</w:t>
      </w:r>
      <w:r w:rsidR="006D0FE5" w:rsidRPr="006C3720">
        <w:rPr>
          <w:rFonts w:ascii="Times New Roman" w:hAnsi="Times New Roman" w:cs="Times New Roman"/>
          <w:b/>
          <w:color w:val="000000" w:themeColor="text1"/>
          <w:sz w:val="24"/>
          <w:szCs w:val="24"/>
        </w:rPr>
        <w:t xml:space="preserve"> року)</w:t>
      </w:r>
    </w:p>
    <w:bookmarkEnd w:id="0"/>
    <w:p w:rsidR="001602D1" w:rsidRPr="001B0B98" w:rsidRDefault="001602D1" w:rsidP="00522893">
      <w:pPr>
        <w:spacing w:after="0" w:line="240" w:lineRule="auto"/>
        <w:jc w:val="center"/>
        <w:rPr>
          <w:rFonts w:ascii="Times New Roman" w:hAnsi="Times New Roman" w:cs="Times New Roman"/>
          <w:b/>
          <w:color w:val="000000" w:themeColor="text1"/>
          <w:sz w:val="24"/>
          <w:szCs w:val="24"/>
        </w:rPr>
      </w:pPr>
    </w:p>
    <w:tbl>
      <w:tblPr>
        <w:tblStyle w:val="a3"/>
        <w:tblW w:w="15615" w:type="dxa"/>
        <w:tblLook w:val="04A0" w:firstRow="1" w:lastRow="0" w:firstColumn="1" w:lastColumn="0" w:noHBand="0" w:noVBand="1"/>
      </w:tblPr>
      <w:tblGrid>
        <w:gridCol w:w="915"/>
        <w:gridCol w:w="4090"/>
        <w:gridCol w:w="2168"/>
        <w:gridCol w:w="2942"/>
        <w:gridCol w:w="5500"/>
      </w:tblGrid>
      <w:tr w:rsidR="001B0B98" w:rsidRPr="001B0B98" w:rsidTr="000A7D30">
        <w:tc>
          <w:tcPr>
            <w:tcW w:w="915" w:type="dxa"/>
          </w:tcPr>
          <w:p w:rsidR="00114B91" w:rsidRDefault="007F4086" w:rsidP="00114B91">
            <w:pPr>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w:t>
            </w:r>
            <w:r w:rsidR="000A7D30" w:rsidRPr="001B0B98">
              <w:rPr>
                <w:rFonts w:ascii="Times New Roman" w:hAnsi="Times New Roman" w:cs="Times New Roman"/>
                <w:b/>
                <w:color w:val="000000" w:themeColor="text1"/>
                <w:sz w:val="24"/>
                <w:szCs w:val="24"/>
              </w:rPr>
              <w:t xml:space="preserve"> </w:t>
            </w:r>
          </w:p>
          <w:p w:rsidR="002C1683" w:rsidRPr="001B0B98" w:rsidRDefault="00114B91" w:rsidP="00114B91">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з/п</w:t>
            </w:r>
            <w:r w:rsidR="000A7D30" w:rsidRPr="001B0B98">
              <w:rPr>
                <w:rFonts w:ascii="Times New Roman" w:hAnsi="Times New Roman" w:cs="Times New Roman"/>
                <w:b/>
                <w:color w:val="000000" w:themeColor="text1"/>
                <w:sz w:val="24"/>
                <w:szCs w:val="24"/>
              </w:rPr>
              <w:t xml:space="preserve"> </w:t>
            </w:r>
          </w:p>
        </w:tc>
        <w:tc>
          <w:tcPr>
            <w:tcW w:w="4090" w:type="dxa"/>
          </w:tcPr>
          <w:p w:rsidR="007F4086" w:rsidRPr="001B0B98" w:rsidRDefault="007F4086" w:rsidP="00343256">
            <w:pPr>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Найменування заходу, зазначеного у антикорупційній програмі</w:t>
            </w:r>
          </w:p>
        </w:tc>
        <w:tc>
          <w:tcPr>
            <w:tcW w:w="2168" w:type="dxa"/>
          </w:tcPr>
          <w:p w:rsidR="007F4086" w:rsidRPr="001B0B98" w:rsidRDefault="007F4086" w:rsidP="00343256">
            <w:pPr>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Строк виконання заходу</w:t>
            </w:r>
          </w:p>
        </w:tc>
        <w:tc>
          <w:tcPr>
            <w:tcW w:w="2942" w:type="dxa"/>
          </w:tcPr>
          <w:p w:rsidR="007F4086" w:rsidRPr="001B0B98" w:rsidRDefault="007F4086" w:rsidP="00343256">
            <w:pPr>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Відповідальні за виконання</w:t>
            </w:r>
          </w:p>
        </w:tc>
        <w:tc>
          <w:tcPr>
            <w:tcW w:w="5500" w:type="dxa"/>
          </w:tcPr>
          <w:p w:rsidR="007F4086" w:rsidRPr="001B0B98" w:rsidRDefault="007F4086" w:rsidP="00343256">
            <w:pPr>
              <w:jc w:val="center"/>
              <w:rPr>
                <w:rFonts w:ascii="Times New Roman" w:hAnsi="Times New Roman" w:cs="Times New Roman"/>
                <w:b/>
                <w:color w:val="000000" w:themeColor="text1"/>
                <w:sz w:val="24"/>
                <w:szCs w:val="24"/>
              </w:rPr>
            </w:pPr>
            <w:r w:rsidRPr="001B0B98">
              <w:rPr>
                <w:rFonts w:ascii="Times New Roman" w:hAnsi="Times New Roman" w:cs="Times New Roman"/>
                <w:b/>
                <w:color w:val="000000" w:themeColor="text1"/>
                <w:sz w:val="24"/>
                <w:szCs w:val="24"/>
              </w:rPr>
              <w:t>Стан виконання</w:t>
            </w:r>
          </w:p>
        </w:tc>
      </w:tr>
      <w:tr w:rsidR="001B0B98" w:rsidRPr="001B0B98" w:rsidTr="000A7D30">
        <w:tc>
          <w:tcPr>
            <w:tcW w:w="915" w:type="dxa"/>
          </w:tcPr>
          <w:p w:rsidR="007F4086" w:rsidRPr="001B0B98" w:rsidRDefault="007F4086" w:rsidP="00343256">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1</w:t>
            </w:r>
          </w:p>
        </w:tc>
        <w:tc>
          <w:tcPr>
            <w:tcW w:w="4090" w:type="dxa"/>
          </w:tcPr>
          <w:p w:rsidR="007F4086" w:rsidRPr="001B0B98" w:rsidRDefault="007F4086" w:rsidP="00343256">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2</w:t>
            </w:r>
          </w:p>
        </w:tc>
        <w:tc>
          <w:tcPr>
            <w:tcW w:w="2168" w:type="dxa"/>
          </w:tcPr>
          <w:p w:rsidR="007F4086" w:rsidRPr="001B0B98" w:rsidRDefault="007F4086" w:rsidP="00343256">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3</w:t>
            </w:r>
          </w:p>
        </w:tc>
        <w:tc>
          <w:tcPr>
            <w:tcW w:w="2942" w:type="dxa"/>
          </w:tcPr>
          <w:p w:rsidR="007F4086" w:rsidRPr="001B0B98" w:rsidRDefault="007F4086" w:rsidP="00343256">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4</w:t>
            </w:r>
          </w:p>
        </w:tc>
        <w:tc>
          <w:tcPr>
            <w:tcW w:w="5500" w:type="dxa"/>
          </w:tcPr>
          <w:p w:rsidR="007F4086" w:rsidRPr="001B0B98" w:rsidRDefault="007F4086" w:rsidP="00343256">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5</w:t>
            </w:r>
          </w:p>
        </w:tc>
      </w:tr>
      <w:tr w:rsidR="001B0B98" w:rsidRPr="001B0B98" w:rsidTr="000A7D30">
        <w:tc>
          <w:tcPr>
            <w:tcW w:w="915" w:type="dxa"/>
          </w:tcPr>
          <w:p w:rsidR="007F4086" w:rsidRPr="001B0B98" w:rsidRDefault="007B5FCF" w:rsidP="009711EC">
            <w:pPr>
              <w:jc w:val="center"/>
              <w:rPr>
                <w:rFonts w:ascii="Times New Roman" w:hAnsi="Times New Roman" w:cs="Times New Roman"/>
                <w:color w:val="000000" w:themeColor="text1"/>
                <w:sz w:val="24"/>
                <w:szCs w:val="24"/>
              </w:rPr>
            </w:pPr>
            <w:r w:rsidRPr="004C558A">
              <w:rPr>
                <w:rFonts w:ascii="Times New Roman" w:hAnsi="Times New Roman" w:cs="Times New Roman"/>
                <w:color w:val="000000" w:themeColor="text1"/>
                <w:sz w:val="24"/>
                <w:szCs w:val="24"/>
              </w:rPr>
              <w:t>1.</w:t>
            </w:r>
          </w:p>
        </w:tc>
        <w:tc>
          <w:tcPr>
            <w:tcW w:w="4090" w:type="dxa"/>
          </w:tcPr>
          <w:p w:rsidR="007F4086" w:rsidRPr="001B0B98" w:rsidRDefault="00D20F0E" w:rsidP="00D20F0E">
            <w:pPr>
              <w:autoSpaceDE w:val="0"/>
              <w:autoSpaceDN w:val="0"/>
              <w:adjustRightInd w:val="0"/>
              <w:jc w:val="both"/>
              <w:rPr>
                <w:rFonts w:ascii="Times New Roman" w:hAnsi="Times New Roman" w:cs="Times New Roman"/>
                <w:color w:val="000000" w:themeColor="text1"/>
                <w:sz w:val="24"/>
                <w:szCs w:val="24"/>
              </w:rPr>
            </w:pPr>
            <w:r w:rsidRPr="00D20F0E">
              <w:rPr>
                <w:rFonts w:ascii="Times New Roman" w:hAnsi="Times New Roman" w:cs="Times New Roman"/>
                <w:color w:val="000000" w:themeColor="text1"/>
                <w:sz w:val="24"/>
                <w:szCs w:val="24"/>
              </w:rPr>
              <w:t>Контроль за дотриманням антикорупційного законодавства та законодавства про державну службу працівниками апарату Держгеокадастру, його територіальних органів та підприємств, установ, організацій, що належать до сфери управління Держгеокадастру</w:t>
            </w:r>
          </w:p>
        </w:tc>
        <w:tc>
          <w:tcPr>
            <w:tcW w:w="2168" w:type="dxa"/>
          </w:tcPr>
          <w:p w:rsidR="007F4086" w:rsidRPr="001B0B98" w:rsidRDefault="00642DAB" w:rsidP="009711EC">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sidR="00517040">
              <w:rPr>
                <w:rFonts w:ascii="Times New Roman" w:hAnsi="Times New Roman" w:cs="Times New Roman"/>
                <w:color w:val="000000" w:themeColor="text1"/>
                <w:sz w:val="24"/>
                <w:szCs w:val="24"/>
              </w:rPr>
              <w:t>, до 31.12.2028</w:t>
            </w:r>
          </w:p>
        </w:tc>
        <w:tc>
          <w:tcPr>
            <w:tcW w:w="2942" w:type="dxa"/>
          </w:tcPr>
          <w:p w:rsidR="007F4086" w:rsidRPr="001B0B98" w:rsidRDefault="00D20F0E" w:rsidP="00DD23E8">
            <w:pPr>
              <w:autoSpaceDE w:val="0"/>
              <w:autoSpaceDN w:val="0"/>
              <w:adjustRightInd w:val="0"/>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Н</w:t>
            </w:r>
            <w:r w:rsidRPr="00D20F0E">
              <w:rPr>
                <w:rFonts w:ascii="Times New Roman" w:hAnsi="Times New Roman" w:cs="Times New Roman"/>
                <w:color w:val="000000" w:themeColor="text1"/>
                <w:sz w:val="24"/>
                <w:szCs w:val="24"/>
              </w:rPr>
              <w:t xml:space="preserve">ачальники, </w:t>
            </w:r>
            <w:r w:rsidR="00DD23E8">
              <w:rPr>
                <w:rFonts w:ascii="Times New Roman" w:hAnsi="Times New Roman" w:cs="Times New Roman"/>
                <w:color w:val="000000" w:themeColor="text1"/>
                <w:sz w:val="24"/>
                <w:szCs w:val="24"/>
              </w:rPr>
              <w:t xml:space="preserve">їх </w:t>
            </w:r>
            <w:r w:rsidRPr="00D20F0E">
              <w:rPr>
                <w:rFonts w:ascii="Times New Roman" w:hAnsi="Times New Roman" w:cs="Times New Roman"/>
                <w:color w:val="000000" w:themeColor="text1"/>
                <w:sz w:val="24"/>
                <w:szCs w:val="24"/>
              </w:rPr>
              <w:t xml:space="preserve">заступники </w:t>
            </w:r>
            <w:r w:rsidR="00DD23E8">
              <w:rPr>
                <w:rFonts w:ascii="Times New Roman" w:hAnsi="Times New Roman" w:cs="Times New Roman"/>
                <w:color w:val="000000" w:themeColor="text1"/>
                <w:sz w:val="24"/>
                <w:szCs w:val="24"/>
              </w:rPr>
              <w:t>та керівники структурних підрозділів</w:t>
            </w:r>
            <w:r w:rsidRPr="00D20F0E">
              <w:rPr>
                <w:rFonts w:ascii="Times New Roman" w:hAnsi="Times New Roman" w:cs="Times New Roman"/>
                <w:color w:val="000000" w:themeColor="text1"/>
                <w:sz w:val="24"/>
                <w:szCs w:val="24"/>
              </w:rPr>
              <w:t xml:space="preserve"> територіальних органів</w:t>
            </w:r>
            <w:r w:rsidR="00DD23E8">
              <w:rPr>
                <w:rFonts w:ascii="Times New Roman" w:hAnsi="Times New Roman" w:cs="Times New Roman"/>
                <w:color w:val="000000" w:themeColor="text1"/>
                <w:sz w:val="24"/>
                <w:szCs w:val="24"/>
              </w:rPr>
              <w:t>, керівники підприємств</w:t>
            </w:r>
            <w:r w:rsidRPr="00D20F0E">
              <w:rPr>
                <w:rFonts w:ascii="Times New Roman" w:hAnsi="Times New Roman" w:cs="Times New Roman"/>
                <w:color w:val="000000" w:themeColor="text1"/>
                <w:sz w:val="24"/>
                <w:szCs w:val="24"/>
              </w:rPr>
              <w:t>, що належать до сфери управління Держгеокадастру</w:t>
            </w:r>
          </w:p>
        </w:tc>
        <w:tc>
          <w:tcPr>
            <w:tcW w:w="5500" w:type="dxa"/>
          </w:tcPr>
          <w:p w:rsidR="0070516F" w:rsidRDefault="00B11B1D" w:rsidP="00AB700E">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1. </w:t>
            </w:r>
            <w:r w:rsidR="000A61BD" w:rsidRPr="00DD23E8">
              <w:rPr>
                <w:rFonts w:ascii="Times New Roman" w:hAnsi="Times New Roman" w:cs="Times New Roman"/>
                <w:color w:val="000000" w:themeColor="text1"/>
                <w:sz w:val="24"/>
                <w:szCs w:val="24"/>
              </w:rPr>
              <w:t>Виконується</w:t>
            </w:r>
            <w:r w:rsidR="00B90E50">
              <w:rPr>
                <w:rFonts w:ascii="Times New Roman" w:hAnsi="Times New Roman" w:cs="Times New Roman"/>
                <w:color w:val="000000" w:themeColor="text1"/>
                <w:sz w:val="24"/>
                <w:szCs w:val="24"/>
              </w:rPr>
              <w:t xml:space="preserve">. </w:t>
            </w:r>
            <w:r w:rsidR="00ED6F68">
              <w:rPr>
                <w:rFonts w:ascii="Times New Roman" w:hAnsi="Times New Roman" w:cs="Times New Roman"/>
                <w:color w:val="000000" w:themeColor="text1"/>
                <w:sz w:val="24"/>
                <w:szCs w:val="24"/>
              </w:rPr>
              <w:t>Здійснюється контроль за дотриманням працівниками Головного управління антикорупційного законодавства.</w:t>
            </w:r>
            <w:r w:rsidR="00F35B46">
              <w:rPr>
                <w:rFonts w:ascii="Times New Roman" w:hAnsi="Times New Roman" w:cs="Times New Roman"/>
                <w:color w:val="000000" w:themeColor="text1"/>
                <w:sz w:val="24"/>
                <w:szCs w:val="24"/>
              </w:rPr>
              <w:t xml:space="preserve"> </w:t>
            </w:r>
          </w:p>
          <w:p w:rsidR="00AB700E" w:rsidRPr="00DD23E8" w:rsidRDefault="0070516F" w:rsidP="00AB700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Наказ – 2, доповідна записка – 4</w:t>
            </w:r>
            <w:r w:rsidR="00F35B46">
              <w:rPr>
                <w:rFonts w:ascii="Times New Roman" w:hAnsi="Times New Roman" w:cs="Times New Roman"/>
                <w:color w:val="000000" w:themeColor="text1"/>
                <w:sz w:val="24"/>
                <w:szCs w:val="24"/>
              </w:rPr>
              <w:t xml:space="preserve">. </w:t>
            </w:r>
          </w:p>
          <w:p w:rsidR="001602D1" w:rsidRPr="00DD23E8" w:rsidRDefault="00AB700E" w:rsidP="00EC7B2C">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2. </w:t>
            </w:r>
            <w:r w:rsidR="00EC7B2C">
              <w:rPr>
                <w:rFonts w:ascii="Times New Roman" w:hAnsi="Times New Roman" w:cs="Times New Roman"/>
                <w:color w:val="000000" w:themeColor="text1"/>
                <w:sz w:val="24"/>
                <w:szCs w:val="24"/>
              </w:rPr>
              <w:t xml:space="preserve">Протягом звітного періоду </w:t>
            </w:r>
            <w:r w:rsidR="00EF4AA5" w:rsidRPr="00DD23E8">
              <w:rPr>
                <w:rFonts w:ascii="Times New Roman" w:hAnsi="Times New Roman" w:cs="Times New Roman"/>
                <w:color w:val="000000" w:themeColor="text1"/>
                <w:sz w:val="24"/>
                <w:szCs w:val="24"/>
              </w:rPr>
              <w:t>опрацьован</w:t>
            </w:r>
            <w:r w:rsidR="00EC7B2C">
              <w:rPr>
                <w:rFonts w:ascii="Times New Roman" w:hAnsi="Times New Roman" w:cs="Times New Roman"/>
                <w:color w:val="000000" w:themeColor="text1"/>
                <w:sz w:val="24"/>
                <w:szCs w:val="24"/>
              </w:rPr>
              <w:t xml:space="preserve">о (завізовано) </w:t>
            </w:r>
            <w:r w:rsidR="00EF4AA5" w:rsidRPr="00DD23E8">
              <w:rPr>
                <w:rFonts w:ascii="Times New Roman" w:hAnsi="Times New Roman" w:cs="Times New Roman"/>
                <w:color w:val="000000" w:themeColor="text1"/>
                <w:sz w:val="24"/>
                <w:szCs w:val="24"/>
              </w:rPr>
              <w:t>наказ</w:t>
            </w:r>
            <w:r w:rsidR="00C933D4">
              <w:rPr>
                <w:rFonts w:ascii="Times New Roman" w:hAnsi="Times New Roman" w:cs="Times New Roman"/>
                <w:color w:val="000000" w:themeColor="text1"/>
                <w:sz w:val="24"/>
                <w:szCs w:val="24"/>
              </w:rPr>
              <w:t>и</w:t>
            </w:r>
            <w:r w:rsidR="001A1493">
              <w:rPr>
                <w:rFonts w:ascii="Times New Roman" w:hAnsi="Times New Roman" w:cs="Times New Roman"/>
                <w:color w:val="000000" w:themeColor="text1"/>
                <w:sz w:val="24"/>
                <w:szCs w:val="24"/>
              </w:rPr>
              <w:t>, які підлягають обов’язковому візуванню уповноваженою особою</w:t>
            </w:r>
            <w:r w:rsidR="008F036A" w:rsidRPr="00DD23E8">
              <w:rPr>
                <w:rFonts w:ascii="Times New Roman" w:hAnsi="Times New Roman" w:cs="Times New Roman"/>
                <w:color w:val="000000" w:themeColor="text1"/>
                <w:sz w:val="24"/>
                <w:szCs w:val="24"/>
              </w:rPr>
              <w:t>.</w:t>
            </w:r>
          </w:p>
        </w:tc>
      </w:tr>
      <w:tr w:rsidR="001B0B98" w:rsidRPr="001B0B98" w:rsidTr="000A7D30">
        <w:tc>
          <w:tcPr>
            <w:tcW w:w="915" w:type="dxa"/>
          </w:tcPr>
          <w:p w:rsidR="007B5FCF" w:rsidRPr="001B0B98" w:rsidRDefault="002C1683" w:rsidP="009711EC">
            <w:pPr>
              <w:jc w:val="center"/>
              <w:rPr>
                <w:rFonts w:ascii="Times New Roman" w:hAnsi="Times New Roman" w:cs="Times New Roman"/>
                <w:color w:val="000000" w:themeColor="text1"/>
                <w:sz w:val="24"/>
                <w:szCs w:val="24"/>
              </w:rPr>
            </w:pPr>
            <w:r w:rsidRPr="009643B4">
              <w:rPr>
                <w:rFonts w:ascii="Times New Roman" w:hAnsi="Times New Roman" w:cs="Times New Roman"/>
                <w:color w:val="000000" w:themeColor="text1"/>
                <w:sz w:val="24"/>
                <w:szCs w:val="24"/>
              </w:rPr>
              <w:t>2</w:t>
            </w:r>
            <w:r w:rsidR="007B5FCF" w:rsidRPr="009643B4">
              <w:rPr>
                <w:rFonts w:ascii="Times New Roman" w:hAnsi="Times New Roman" w:cs="Times New Roman"/>
                <w:color w:val="000000" w:themeColor="text1"/>
                <w:sz w:val="24"/>
                <w:szCs w:val="24"/>
              </w:rPr>
              <w:t>.</w:t>
            </w:r>
          </w:p>
        </w:tc>
        <w:tc>
          <w:tcPr>
            <w:tcW w:w="4090" w:type="dxa"/>
          </w:tcPr>
          <w:p w:rsidR="00A60765" w:rsidRPr="001B0B98" w:rsidRDefault="00A60765" w:rsidP="00A60765">
            <w:pPr>
              <w:pStyle w:val="Default"/>
              <w:jc w:val="both"/>
              <w:rPr>
                <w:color w:val="000000" w:themeColor="text1"/>
                <w:lang w:val="uk-UA"/>
              </w:rPr>
            </w:pPr>
            <w:r w:rsidRPr="001B0B98">
              <w:rPr>
                <w:color w:val="000000" w:themeColor="text1"/>
                <w:lang w:val="uk-UA"/>
              </w:rPr>
              <w:t xml:space="preserve">Проведення спеціальної перевірки стосовно осіб, які претендують на зайняття посад в </w:t>
            </w:r>
            <w:proofErr w:type="spellStart"/>
            <w:r w:rsidRPr="001B0B98">
              <w:rPr>
                <w:color w:val="000000" w:themeColor="text1"/>
                <w:lang w:val="uk-UA"/>
              </w:rPr>
              <w:t>апараті</w:t>
            </w:r>
            <w:proofErr w:type="spellEnd"/>
            <w:r w:rsidRPr="001B0B98">
              <w:rPr>
                <w:color w:val="000000" w:themeColor="text1"/>
                <w:lang w:val="uk-UA"/>
              </w:rPr>
              <w:t xml:space="preserve"> Держгеокадастру, його територіальних органах, </w:t>
            </w:r>
            <w:r w:rsidR="0052596D">
              <w:rPr>
                <w:color w:val="000000" w:themeColor="text1"/>
                <w:lang w:val="uk-UA"/>
              </w:rPr>
              <w:t>керівників підприємств</w:t>
            </w:r>
            <w:r w:rsidRPr="001B0B98">
              <w:rPr>
                <w:color w:val="000000" w:themeColor="text1"/>
                <w:lang w:val="uk-UA"/>
              </w:rPr>
              <w:t xml:space="preserve">, що належать до сфери управління Держгеокадастру, відповідно до вимог Закону України «Про запобігання корупції», а також проведення заходів, передбачених Законом України «Про очищення влади» </w:t>
            </w:r>
          </w:p>
          <w:p w:rsidR="007B5FCF" w:rsidRPr="001B0B98" w:rsidRDefault="007B5FCF" w:rsidP="009711EC">
            <w:pPr>
              <w:jc w:val="both"/>
              <w:rPr>
                <w:rFonts w:ascii="Times New Roman" w:hAnsi="Times New Roman" w:cs="Times New Roman"/>
                <w:color w:val="000000" w:themeColor="text1"/>
                <w:sz w:val="24"/>
                <w:szCs w:val="24"/>
                <w:shd w:val="clear" w:color="auto" w:fill="F9F9F9"/>
                <w:lang w:val="ru-RU"/>
              </w:rPr>
            </w:pPr>
          </w:p>
        </w:tc>
        <w:tc>
          <w:tcPr>
            <w:tcW w:w="2168" w:type="dxa"/>
          </w:tcPr>
          <w:p w:rsidR="00A60765" w:rsidRPr="001B0B98" w:rsidRDefault="00517040" w:rsidP="009711EC">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Pr>
                <w:rFonts w:ascii="Times New Roman" w:hAnsi="Times New Roman" w:cs="Times New Roman"/>
                <w:color w:val="000000" w:themeColor="text1"/>
                <w:sz w:val="24"/>
                <w:szCs w:val="24"/>
              </w:rPr>
              <w:t>, до 31.12.2028</w:t>
            </w:r>
          </w:p>
        </w:tc>
        <w:tc>
          <w:tcPr>
            <w:tcW w:w="2942" w:type="dxa"/>
          </w:tcPr>
          <w:p w:rsidR="00A60765" w:rsidRPr="001B0B98" w:rsidRDefault="00EE3B1E" w:rsidP="00A60765">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У</w:t>
            </w:r>
            <w:r w:rsidR="007B5FCF" w:rsidRPr="001B0B98">
              <w:rPr>
                <w:rFonts w:ascii="Times New Roman" w:eastAsia="Times New Roman" w:hAnsi="Times New Roman" w:cs="Times New Roman"/>
                <w:color w:val="000000" w:themeColor="text1"/>
                <w:sz w:val="24"/>
                <w:szCs w:val="24"/>
              </w:rPr>
              <w:t>повноважені підрозділи</w:t>
            </w:r>
            <w:r w:rsidR="00642DAB" w:rsidRPr="001B0B98">
              <w:rPr>
                <w:rFonts w:ascii="Times New Roman" w:eastAsia="Times New Roman" w:hAnsi="Times New Roman" w:cs="Times New Roman"/>
                <w:color w:val="000000" w:themeColor="text1"/>
                <w:sz w:val="24"/>
                <w:szCs w:val="24"/>
              </w:rPr>
              <w:t xml:space="preserve"> (особи)</w:t>
            </w:r>
            <w:r w:rsidR="00A60765" w:rsidRPr="001B0B98">
              <w:rPr>
                <w:rFonts w:ascii="Times New Roman" w:eastAsia="Times New Roman" w:hAnsi="Times New Roman" w:cs="Times New Roman"/>
                <w:color w:val="000000" w:themeColor="text1"/>
                <w:sz w:val="24"/>
                <w:szCs w:val="24"/>
              </w:rPr>
              <w:t xml:space="preserve"> з питань запобігання та виявлення корупції</w:t>
            </w:r>
            <w:r w:rsidR="007B5FCF" w:rsidRPr="001B0B98">
              <w:rPr>
                <w:rFonts w:ascii="Times New Roman" w:eastAsia="Times New Roman" w:hAnsi="Times New Roman" w:cs="Times New Roman"/>
                <w:color w:val="000000" w:themeColor="text1"/>
                <w:sz w:val="24"/>
                <w:szCs w:val="24"/>
              </w:rPr>
              <w:t xml:space="preserve"> територіальних органів Держгеокадастру</w:t>
            </w:r>
            <w:r w:rsidR="00A60765" w:rsidRPr="001B0B98">
              <w:rPr>
                <w:rFonts w:ascii="Times New Roman" w:hAnsi="Times New Roman" w:cs="Times New Roman"/>
                <w:color w:val="000000" w:themeColor="text1"/>
                <w:sz w:val="24"/>
                <w:szCs w:val="24"/>
              </w:rPr>
              <w:t xml:space="preserve"> </w:t>
            </w:r>
          </w:p>
        </w:tc>
        <w:tc>
          <w:tcPr>
            <w:tcW w:w="5500" w:type="dxa"/>
          </w:tcPr>
          <w:p w:rsidR="001602D1" w:rsidRPr="00DD23E8" w:rsidRDefault="000A61BD" w:rsidP="00AB700E">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1. Виконується.</w:t>
            </w:r>
          </w:p>
          <w:p w:rsidR="00D104EE" w:rsidRPr="00DD23E8" w:rsidRDefault="009B5897" w:rsidP="004E2729">
            <w:pPr>
              <w:jc w:val="both"/>
              <w:rPr>
                <w:rFonts w:ascii="Times New Roman" w:eastAsia="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 xml:space="preserve">2. Протягом </w:t>
            </w:r>
            <w:r w:rsidR="002E55AF" w:rsidRPr="00DD23E8">
              <w:rPr>
                <w:rFonts w:ascii="Times New Roman" w:hAnsi="Times New Roman" w:cs="Times New Roman"/>
                <w:color w:val="000000" w:themeColor="text1"/>
                <w:sz w:val="24"/>
                <w:szCs w:val="24"/>
              </w:rPr>
              <w:t>звітного</w:t>
            </w:r>
            <w:r w:rsidRPr="00DD23E8">
              <w:rPr>
                <w:rFonts w:ascii="Times New Roman" w:hAnsi="Times New Roman" w:cs="Times New Roman"/>
                <w:color w:val="000000" w:themeColor="text1"/>
                <w:sz w:val="24"/>
                <w:szCs w:val="24"/>
              </w:rPr>
              <w:t xml:space="preserve"> періоду </w:t>
            </w:r>
            <w:r w:rsidR="007F4716" w:rsidRPr="00DD23E8">
              <w:rPr>
                <w:rFonts w:ascii="Times New Roman" w:eastAsia="Times New Roman" w:hAnsi="Times New Roman" w:cs="Times New Roman"/>
                <w:color w:val="000000" w:themeColor="text1"/>
                <w:sz w:val="24"/>
                <w:szCs w:val="24"/>
              </w:rPr>
              <w:t xml:space="preserve">відповідно до </w:t>
            </w:r>
            <w:r w:rsidR="00A42737">
              <w:rPr>
                <w:rFonts w:ascii="Times New Roman" w:eastAsia="Times New Roman" w:hAnsi="Times New Roman" w:cs="Times New Roman"/>
                <w:color w:val="000000" w:themeColor="text1"/>
                <w:sz w:val="24"/>
                <w:szCs w:val="24"/>
              </w:rPr>
              <w:t xml:space="preserve">Порядку проведення спеціальної перевірки, затвердженого Постановою Кабінету </w:t>
            </w:r>
            <w:r w:rsidR="0073452E">
              <w:rPr>
                <w:rFonts w:ascii="Times New Roman" w:eastAsia="Times New Roman" w:hAnsi="Times New Roman" w:cs="Times New Roman"/>
                <w:color w:val="000000" w:themeColor="text1"/>
                <w:sz w:val="24"/>
                <w:szCs w:val="24"/>
              </w:rPr>
              <w:t xml:space="preserve">Міністрів </w:t>
            </w:r>
            <w:r w:rsidR="00A42737">
              <w:rPr>
                <w:rFonts w:ascii="Times New Roman" w:eastAsia="Times New Roman" w:hAnsi="Times New Roman" w:cs="Times New Roman"/>
                <w:color w:val="000000" w:themeColor="text1"/>
                <w:sz w:val="24"/>
                <w:szCs w:val="24"/>
              </w:rPr>
              <w:t xml:space="preserve">України від 25.03.2015 № 171, </w:t>
            </w:r>
            <w:r w:rsidR="00A42737">
              <w:rPr>
                <w:rFonts w:ascii="Times New Roman" w:hAnsi="Times New Roman" w:cs="Times New Roman"/>
                <w:color w:val="000000" w:themeColor="text1"/>
                <w:sz w:val="24"/>
                <w:szCs w:val="24"/>
              </w:rPr>
              <w:t xml:space="preserve">Головним управлінням </w:t>
            </w:r>
            <w:r w:rsidR="004E2729" w:rsidRPr="00DD23E8">
              <w:rPr>
                <w:rFonts w:ascii="Times New Roman" w:hAnsi="Times New Roman" w:cs="Times New Roman"/>
                <w:color w:val="000000" w:themeColor="text1"/>
                <w:sz w:val="24"/>
                <w:szCs w:val="24"/>
              </w:rPr>
              <w:t>проведен</w:t>
            </w:r>
            <w:r w:rsidR="00A42737">
              <w:rPr>
                <w:rFonts w:ascii="Times New Roman" w:hAnsi="Times New Roman" w:cs="Times New Roman"/>
                <w:color w:val="000000" w:themeColor="text1"/>
                <w:sz w:val="24"/>
                <w:szCs w:val="24"/>
              </w:rPr>
              <w:t xml:space="preserve">о </w:t>
            </w:r>
            <w:r w:rsidRPr="00DD23E8">
              <w:rPr>
                <w:rFonts w:ascii="Times New Roman" w:hAnsi="Times New Roman" w:cs="Times New Roman"/>
                <w:color w:val="000000" w:themeColor="text1"/>
                <w:sz w:val="24"/>
                <w:szCs w:val="24"/>
              </w:rPr>
              <w:t>спец</w:t>
            </w:r>
            <w:r w:rsidR="007F4716" w:rsidRPr="00DD23E8">
              <w:rPr>
                <w:rFonts w:ascii="Times New Roman" w:hAnsi="Times New Roman" w:cs="Times New Roman"/>
                <w:color w:val="000000" w:themeColor="text1"/>
                <w:sz w:val="24"/>
                <w:szCs w:val="24"/>
              </w:rPr>
              <w:t>іальн</w:t>
            </w:r>
            <w:r w:rsidR="00A42737">
              <w:rPr>
                <w:rFonts w:ascii="Times New Roman" w:hAnsi="Times New Roman" w:cs="Times New Roman"/>
                <w:color w:val="000000" w:themeColor="text1"/>
                <w:sz w:val="24"/>
                <w:szCs w:val="24"/>
              </w:rPr>
              <w:t>і</w:t>
            </w:r>
            <w:r w:rsidR="007F4716" w:rsidRPr="00DD23E8">
              <w:rPr>
                <w:rFonts w:ascii="Times New Roman" w:hAnsi="Times New Roman" w:cs="Times New Roman"/>
                <w:color w:val="000000" w:themeColor="text1"/>
                <w:sz w:val="24"/>
                <w:szCs w:val="24"/>
              </w:rPr>
              <w:t xml:space="preserve"> </w:t>
            </w:r>
            <w:r w:rsidRPr="00DD23E8">
              <w:rPr>
                <w:rFonts w:ascii="Times New Roman" w:hAnsi="Times New Roman" w:cs="Times New Roman"/>
                <w:color w:val="000000" w:themeColor="text1"/>
                <w:sz w:val="24"/>
                <w:szCs w:val="24"/>
              </w:rPr>
              <w:t>перевір</w:t>
            </w:r>
            <w:r w:rsidR="00A42737">
              <w:rPr>
                <w:rFonts w:ascii="Times New Roman" w:hAnsi="Times New Roman" w:cs="Times New Roman"/>
                <w:color w:val="000000" w:themeColor="text1"/>
                <w:sz w:val="24"/>
                <w:szCs w:val="24"/>
              </w:rPr>
              <w:t xml:space="preserve">ки стосовно 7 осіб. </w:t>
            </w:r>
          </w:p>
          <w:p w:rsidR="009B5897" w:rsidRPr="00DD23E8" w:rsidRDefault="009B5897" w:rsidP="009B5897">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3</w:t>
            </w:r>
            <w:r w:rsidR="0010225F" w:rsidRPr="00DD23E8">
              <w:rPr>
                <w:rFonts w:ascii="Times New Roman" w:hAnsi="Times New Roman" w:cs="Times New Roman"/>
                <w:color w:val="000000" w:themeColor="text1"/>
                <w:sz w:val="24"/>
                <w:szCs w:val="24"/>
              </w:rPr>
              <w:t>.</w:t>
            </w:r>
            <w:r w:rsidR="004E2729" w:rsidRPr="00DD23E8">
              <w:rPr>
                <w:rFonts w:ascii="Times New Roman" w:hAnsi="Times New Roman" w:cs="Times New Roman"/>
                <w:color w:val="000000" w:themeColor="text1"/>
                <w:sz w:val="24"/>
                <w:szCs w:val="24"/>
              </w:rPr>
              <w:t xml:space="preserve"> </w:t>
            </w:r>
            <w:r w:rsidRPr="00DD23E8">
              <w:rPr>
                <w:rFonts w:ascii="Times New Roman" w:hAnsi="Times New Roman" w:cs="Times New Roman"/>
                <w:color w:val="000000" w:themeColor="text1"/>
                <w:sz w:val="24"/>
                <w:szCs w:val="24"/>
              </w:rPr>
              <w:t xml:space="preserve"> </w:t>
            </w:r>
            <w:r w:rsidR="00D104EE" w:rsidRPr="00DD23E8">
              <w:rPr>
                <w:rFonts w:ascii="Times New Roman" w:hAnsi="Times New Roman" w:cs="Times New Roman"/>
                <w:color w:val="000000" w:themeColor="text1"/>
                <w:sz w:val="24"/>
                <w:szCs w:val="24"/>
              </w:rPr>
              <w:t>Строки щодо проведення спеціальних перевірок дотримуються</w:t>
            </w:r>
            <w:r w:rsidR="004E2729" w:rsidRPr="00DD23E8">
              <w:rPr>
                <w:rFonts w:ascii="Times New Roman" w:eastAsia="Times New Roman" w:hAnsi="Times New Roman" w:cs="Times New Roman"/>
                <w:color w:val="000000" w:themeColor="text1"/>
                <w:sz w:val="24"/>
                <w:szCs w:val="24"/>
              </w:rPr>
              <w:t>.</w:t>
            </w:r>
          </w:p>
          <w:p w:rsidR="009B5897" w:rsidRPr="00DD23E8" w:rsidRDefault="009B5897" w:rsidP="009B5897">
            <w:pPr>
              <w:jc w:val="both"/>
              <w:rPr>
                <w:rFonts w:ascii="Times New Roman" w:hAnsi="Times New Roman" w:cs="Times New Roman"/>
                <w:sz w:val="24"/>
                <w:szCs w:val="24"/>
              </w:rPr>
            </w:pPr>
            <w:r w:rsidRPr="00DD23E8">
              <w:rPr>
                <w:rFonts w:ascii="Times New Roman" w:hAnsi="Times New Roman" w:cs="Times New Roman"/>
                <w:color w:val="000000" w:themeColor="text1"/>
                <w:sz w:val="24"/>
                <w:szCs w:val="24"/>
              </w:rPr>
              <w:t>4</w:t>
            </w:r>
            <w:r w:rsidR="00B4783E" w:rsidRPr="00DD23E8">
              <w:rPr>
                <w:rFonts w:ascii="Times New Roman" w:hAnsi="Times New Roman" w:cs="Times New Roman"/>
                <w:color w:val="000000" w:themeColor="text1"/>
                <w:sz w:val="24"/>
                <w:szCs w:val="24"/>
              </w:rPr>
              <w:t>.  Протягом звітного періоду на поса</w:t>
            </w:r>
            <w:r w:rsidR="00766D66" w:rsidRPr="00DD23E8">
              <w:rPr>
                <w:rFonts w:ascii="Times New Roman" w:hAnsi="Times New Roman" w:cs="Times New Roman"/>
                <w:color w:val="000000" w:themeColor="text1"/>
                <w:sz w:val="24"/>
                <w:szCs w:val="24"/>
              </w:rPr>
              <w:t>д</w:t>
            </w:r>
            <w:r w:rsidR="0050350E" w:rsidRPr="00DD23E8">
              <w:rPr>
                <w:rFonts w:ascii="Times New Roman" w:hAnsi="Times New Roman" w:cs="Times New Roman"/>
                <w:color w:val="000000" w:themeColor="text1"/>
                <w:sz w:val="24"/>
                <w:szCs w:val="24"/>
              </w:rPr>
              <w:t>у</w:t>
            </w:r>
            <w:r w:rsidR="00766D66" w:rsidRPr="00DD23E8">
              <w:rPr>
                <w:rFonts w:ascii="Times New Roman" w:hAnsi="Times New Roman" w:cs="Times New Roman"/>
                <w:color w:val="000000" w:themeColor="text1"/>
                <w:sz w:val="24"/>
                <w:szCs w:val="24"/>
              </w:rPr>
              <w:t xml:space="preserve"> категорії «Б» </w:t>
            </w:r>
            <w:r w:rsidR="0050350E" w:rsidRPr="00DD23E8">
              <w:rPr>
                <w:rFonts w:ascii="Times New Roman" w:hAnsi="Times New Roman" w:cs="Times New Roman"/>
                <w:color w:val="000000" w:themeColor="text1"/>
                <w:sz w:val="24"/>
                <w:szCs w:val="24"/>
              </w:rPr>
              <w:t>призначен</w:t>
            </w:r>
            <w:r w:rsidR="00220AF4" w:rsidRPr="00DD23E8">
              <w:rPr>
                <w:rFonts w:ascii="Times New Roman" w:hAnsi="Times New Roman" w:cs="Times New Roman"/>
                <w:color w:val="000000" w:themeColor="text1"/>
                <w:sz w:val="24"/>
                <w:szCs w:val="24"/>
              </w:rPr>
              <w:t>о</w:t>
            </w:r>
            <w:r w:rsidR="0050350E" w:rsidRPr="00DD23E8">
              <w:rPr>
                <w:rFonts w:ascii="Times New Roman" w:hAnsi="Times New Roman" w:cs="Times New Roman"/>
                <w:color w:val="000000" w:themeColor="text1"/>
                <w:sz w:val="24"/>
                <w:szCs w:val="24"/>
              </w:rPr>
              <w:t xml:space="preserve"> </w:t>
            </w:r>
            <w:r w:rsidR="00493306" w:rsidRPr="00493306">
              <w:rPr>
                <w:rFonts w:ascii="Times New Roman" w:hAnsi="Times New Roman" w:cs="Times New Roman"/>
                <w:color w:val="000000" w:themeColor="text1"/>
                <w:sz w:val="24"/>
                <w:szCs w:val="24"/>
                <w:lang w:val="ru-RU"/>
              </w:rPr>
              <w:t>8</w:t>
            </w:r>
            <w:r w:rsidR="0050350E" w:rsidRPr="00DD23E8">
              <w:rPr>
                <w:rFonts w:ascii="Times New Roman" w:hAnsi="Times New Roman" w:cs="Times New Roman"/>
                <w:color w:val="000000" w:themeColor="text1"/>
                <w:sz w:val="24"/>
                <w:szCs w:val="24"/>
              </w:rPr>
              <w:t xml:space="preserve"> ос</w:t>
            </w:r>
            <w:r w:rsidR="00D76EC3">
              <w:rPr>
                <w:rFonts w:ascii="Times New Roman" w:hAnsi="Times New Roman" w:cs="Times New Roman"/>
                <w:color w:val="000000" w:themeColor="text1"/>
                <w:sz w:val="24"/>
                <w:szCs w:val="24"/>
              </w:rPr>
              <w:t>іб</w:t>
            </w:r>
            <w:r w:rsidR="00766D66" w:rsidRPr="00DD23E8">
              <w:rPr>
                <w:rFonts w:ascii="Times New Roman" w:hAnsi="Times New Roman" w:cs="Times New Roman"/>
                <w:color w:val="000000" w:themeColor="text1"/>
                <w:sz w:val="24"/>
                <w:szCs w:val="24"/>
              </w:rPr>
              <w:t>.</w:t>
            </w:r>
          </w:p>
          <w:p w:rsidR="009B5897" w:rsidRPr="00DD23E8" w:rsidRDefault="003A07D9" w:rsidP="00AB700E">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5.</w:t>
            </w:r>
            <w:r w:rsidR="009B5897" w:rsidRPr="00DD23E8">
              <w:rPr>
                <w:rFonts w:ascii="Times New Roman" w:hAnsi="Times New Roman" w:cs="Times New Roman"/>
                <w:color w:val="000000" w:themeColor="text1"/>
                <w:sz w:val="24"/>
                <w:szCs w:val="24"/>
              </w:rPr>
              <w:t> На посади категорії «Б» без проведених сп</w:t>
            </w:r>
            <w:r w:rsidR="00532C66" w:rsidRPr="00DD23E8">
              <w:rPr>
                <w:rFonts w:ascii="Times New Roman" w:hAnsi="Times New Roman" w:cs="Times New Roman"/>
                <w:color w:val="000000" w:themeColor="text1"/>
                <w:sz w:val="24"/>
                <w:szCs w:val="24"/>
              </w:rPr>
              <w:t>еціальних перевірок</w:t>
            </w:r>
            <w:r w:rsidR="00FC3B87" w:rsidRPr="00DD23E8">
              <w:rPr>
                <w:rFonts w:ascii="Times New Roman" w:hAnsi="Times New Roman" w:cs="Times New Roman"/>
                <w:color w:val="000000" w:themeColor="text1"/>
                <w:sz w:val="24"/>
                <w:szCs w:val="24"/>
              </w:rPr>
              <w:t> ос</w:t>
            </w:r>
            <w:r w:rsidR="00D76EC3">
              <w:rPr>
                <w:rFonts w:ascii="Times New Roman" w:hAnsi="Times New Roman" w:cs="Times New Roman"/>
                <w:color w:val="000000" w:themeColor="text1"/>
                <w:sz w:val="24"/>
                <w:szCs w:val="24"/>
              </w:rPr>
              <w:t xml:space="preserve">оби </w:t>
            </w:r>
            <w:r w:rsidR="00BC1F48">
              <w:rPr>
                <w:rFonts w:ascii="Times New Roman" w:hAnsi="Times New Roman" w:cs="Times New Roman"/>
                <w:color w:val="000000" w:themeColor="text1"/>
                <w:sz w:val="24"/>
                <w:szCs w:val="24"/>
              </w:rPr>
              <w:t xml:space="preserve">не </w:t>
            </w:r>
            <w:r w:rsidR="00766D66" w:rsidRPr="00DD23E8">
              <w:rPr>
                <w:rFonts w:ascii="Times New Roman" w:hAnsi="Times New Roman" w:cs="Times New Roman"/>
                <w:color w:val="000000" w:themeColor="text1"/>
                <w:sz w:val="24"/>
                <w:szCs w:val="24"/>
              </w:rPr>
              <w:t>призначалис</w:t>
            </w:r>
            <w:r w:rsidR="00B16F15" w:rsidRPr="00DD23E8">
              <w:rPr>
                <w:rFonts w:ascii="Times New Roman" w:hAnsi="Times New Roman" w:cs="Times New Roman"/>
                <w:color w:val="000000" w:themeColor="text1"/>
                <w:sz w:val="24"/>
                <w:szCs w:val="24"/>
              </w:rPr>
              <w:t>ь</w:t>
            </w:r>
            <w:r w:rsidR="009B5897" w:rsidRPr="00DD23E8">
              <w:rPr>
                <w:rFonts w:ascii="Times New Roman" w:hAnsi="Times New Roman" w:cs="Times New Roman"/>
                <w:color w:val="000000" w:themeColor="text1"/>
                <w:sz w:val="24"/>
                <w:szCs w:val="24"/>
              </w:rPr>
              <w:t xml:space="preserve"> (просування по службі). </w:t>
            </w:r>
          </w:p>
          <w:p w:rsidR="00B4783E" w:rsidRPr="00DD23E8" w:rsidRDefault="00B4783E" w:rsidP="00B4783E">
            <w:pPr>
              <w:jc w:val="both"/>
              <w:rPr>
                <w:rFonts w:ascii="Times New Roman" w:hAnsi="Times New Roman" w:cs="Times New Roman"/>
                <w:color w:val="000000" w:themeColor="text1"/>
                <w:sz w:val="24"/>
                <w:szCs w:val="24"/>
              </w:rPr>
            </w:pPr>
            <w:r w:rsidRPr="00DD23E8">
              <w:rPr>
                <w:rFonts w:ascii="Times New Roman" w:hAnsi="Times New Roman" w:cs="Times New Roman"/>
                <w:color w:val="000000" w:themeColor="text1"/>
                <w:sz w:val="24"/>
                <w:szCs w:val="24"/>
              </w:rPr>
              <w:t>6. </w:t>
            </w:r>
            <w:r w:rsidR="004C4ED2" w:rsidRPr="00DD23E8">
              <w:rPr>
                <w:rFonts w:ascii="Times New Roman" w:hAnsi="Times New Roman" w:cs="Times New Roman"/>
                <w:color w:val="000000" w:themeColor="text1"/>
                <w:sz w:val="24"/>
                <w:szCs w:val="24"/>
              </w:rPr>
              <w:t xml:space="preserve">Протягом звітного періоду не було працівників </w:t>
            </w:r>
            <w:r w:rsidR="0029670E" w:rsidRPr="00DD23E8">
              <w:rPr>
                <w:rFonts w:ascii="Times New Roman" w:hAnsi="Times New Roman" w:cs="Times New Roman"/>
                <w:color w:val="000000" w:themeColor="text1"/>
                <w:sz w:val="24"/>
                <w:szCs w:val="24"/>
              </w:rPr>
              <w:t xml:space="preserve">призначених в </w:t>
            </w:r>
            <w:r w:rsidRPr="00DD23E8">
              <w:rPr>
                <w:rFonts w:ascii="Times New Roman" w:hAnsi="Times New Roman" w:cs="Times New Roman"/>
                <w:color w:val="000000" w:themeColor="text1"/>
                <w:sz w:val="24"/>
                <w:szCs w:val="24"/>
              </w:rPr>
              <w:t>порушення вимог частини третьої статті 31 Закон</w:t>
            </w:r>
            <w:r w:rsidR="0029670E" w:rsidRPr="00DD23E8">
              <w:rPr>
                <w:rFonts w:ascii="Times New Roman" w:hAnsi="Times New Roman" w:cs="Times New Roman"/>
                <w:color w:val="000000" w:themeColor="text1"/>
                <w:sz w:val="24"/>
                <w:szCs w:val="24"/>
              </w:rPr>
              <w:t>у України «Про державну службу».</w:t>
            </w:r>
          </w:p>
          <w:p w:rsidR="001602D1" w:rsidRPr="00DD23E8" w:rsidRDefault="00B81710" w:rsidP="00D76EC3">
            <w:pPr>
              <w:jc w:val="both"/>
              <w:rPr>
                <w:rFonts w:ascii="Times New Roman" w:eastAsia="Times New Roman" w:hAnsi="Times New Roman" w:cs="Times New Roman"/>
                <w:color w:val="000000" w:themeColor="text1"/>
                <w:sz w:val="24"/>
                <w:szCs w:val="24"/>
              </w:rPr>
            </w:pPr>
            <w:r w:rsidRPr="00DD23E8">
              <w:rPr>
                <w:rFonts w:ascii="Times New Roman" w:eastAsia="Times New Roman" w:hAnsi="Times New Roman" w:cs="Times New Roman"/>
                <w:color w:val="000000" w:themeColor="text1"/>
                <w:sz w:val="24"/>
                <w:szCs w:val="24"/>
              </w:rPr>
              <w:lastRenderedPageBreak/>
              <w:t>7. </w:t>
            </w:r>
            <w:r w:rsidR="00A42737">
              <w:rPr>
                <w:rFonts w:ascii="Times New Roman" w:eastAsia="Times New Roman" w:hAnsi="Times New Roman" w:cs="Times New Roman"/>
                <w:color w:val="000000" w:themeColor="text1"/>
                <w:sz w:val="24"/>
                <w:szCs w:val="24"/>
              </w:rPr>
              <w:t>П</w:t>
            </w:r>
            <w:r w:rsidRPr="00DD23E8">
              <w:rPr>
                <w:rFonts w:ascii="Times New Roman" w:eastAsia="Times New Roman" w:hAnsi="Times New Roman" w:cs="Times New Roman"/>
                <w:color w:val="000000" w:themeColor="text1"/>
                <w:sz w:val="24"/>
                <w:szCs w:val="24"/>
              </w:rPr>
              <w:t xml:space="preserve">ротягом звітного періоду </w:t>
            </w:r>
            <w:r w:rsidR="00A42737">
              <w:rPr>
                <w:rFonts w:ascii="Times New Roman" w:eastAsia="Times New Roman" w:hAnsi="Times New Roman" w:cs="Times New Roman"/>
                <w:color w:val="000000" w:themeColor="text1"/>
                <w:sz w:val="24"/>
                <w:szCs w:val="24"/>
              </w:rPr>
              <w:t xml:space="preserve">проведено </w:t>
            </w:r>
            <w:r w:rsidR="00BA3E63" w:rsidRPr="00DD23E8">
              <w:rPr>
                <w:rFonts w:ascii="Times New Roman" w:eastAsia="Times New Roman" w:hAnsi="Times New Roman" w:cs="Times New Roman"/>
                <w:color w:val="000000" w:themeColor="text1"/>
                <w:sz w:val="24"/>
                <w:szCs w:val="24"/>
              </w:rPr>
              <w:t>заход</w:t>
            </w:r>
            <w:r w:rsidR="00A42737">
              <w:rPr>
                <w:rFonts w:ascii="Times New Roman" w:eastAsia="Times New Roman" w:hAnsi="Times New Roman" w:cs="Times New Roman"/>
                <w:color w:val="000000" w:themeColor="text1"/>
                <w:sz w:val="24"/>
                <w:szCs w:val="24"/>
              </w:rPr>
              <w:t>и,</w:t>
            </w:r>
            <w:r w:rsidR="00BA3E63" w:rsidRPr="00DD23E8">
              <w:rPr>
                <w:rFonts w:ascii="Times New Roman" w:eastAsia="Times New Roman" w:hAnsi="Times New Roman" w:cs="Times New Roman"/>
                <w:color w:val="000000" w:themeColor="text1"/>
                <w:sz w:val="24"/>
                <w:szCs w:val="24"/>
              </w:rPr>
              <w:t xml:space="preserve"> </w:t>
            </w:r>
            <w:r w:rsidRPr="00DD23E8">
              <w:rPr>
                <w:rFonts w:ascii="Times New Roman" w:eastAsia="Times New Roman" w:hAnsi="Times New Roman" w:cs="Times New Roman"/>
                <w:color w:val="000000" w:themeColor="text1"/>
                <w:sz w:val="24"/>
                <w:szCs w:val="24"/>
              </w:rPr>
              <w:t>передбачен</w:t>
            </w:r>
            <w:r w:rsidR="00A42737">
              <w:rPr>
                <w:rFonts w:ascii="Times New Roman" w:eastAsia="Times New Roman" w:hAnsi="Times New Roman" w:cs="Times New Roman"/>
                <w:color w:val="000000" w:themeColor="text1"/>
                <w:sz w:val="24"/>
                <w:szCs w:val="24"/>
              </w:rPr>
              <w:t>і</w:t>
            </w:r>
            <w:r w:rsidRPr="00DD23E8">
              <w:rPr>
                <w:rFonts w:ascii="Times New Roman" w:eastAsia="Times New Roman" w:hAnsi="Times New Roman" w:cs="Times New Roman"/>
                <w:color w:val="000000" w:themeColor="text1"/>
                <w:sz w:val="24"/>
                <w:szCs w:val="24"/>
              </w:rPr>
              <w:t xml:space="preserve"> Законом України «Про очищення влади»</w:t>
            </w:r>
            <w:r w:rsidR="00A42737">
              <w:rPr>
                <w:rFonts w:ascii="Times New Roman" w:eastAsia="Times New Roman" w:hAnsi="Times New Roman" w:cs="Times New Roman"/>
                <w:color w:val="000000" w:themeColor="text1"/>
                <w:sz w:val="24"/>
                <w:szCs w:val="24"/>
              </w:rPr>
              <w:t xml:space="preserve"> стосовно </w:t>
            </w:r>
            <w:r w:rsidR="00D76EC3" w:rsidRPr="00493306">
              <w:rPr>
                <w:rFonts w:ascii="Times New Roman" w:eastAsia="Times New Roman" w:hAnsi="Times New Roman" w:cs="Times New Roman"/>
                <w:color w:val="000000" w:themeColor="text1"/>
                <w:sz w:val="24"/>
                <w:szCs w:val="24"/>
              </w:rPr>
              <w:t>2</w:t>
            </w:r>
            <w:r w:rsidR="00A42737">
              <w:rPr>
                <w:rFonts w:ascii="Times New Roman" w:eastAsia="Times New Roman" w:hAnsi="Times New Roman" w:cs="Times New Roman"/>
                <w:color w:val="000000" w:themeColor="text1"/>
                <w:sz w:val="24"/>
                <w:szCs w:val="24"/>
              </w:rPr>
              <w:t xml:space="preserve"> державних службовців</w:t>
            </w:r>
            <w:r w:rsidRPr="00DD23E8">
              <w:rPr>
                <w:rFonts w:ascii="Times New Roman" w:eastAsia="Times New Roman" w:hAnsi="Times New Roman" w:cs="Times New Roman"/>
                <w:color w:val="000000" w:themeColor="text1"/>
                <w:sz w:val="24"/>
                <w:szCs w:val="24"/>
              </w:rPr>
              <w:t>.</w:t>
            </w:r>
          </w:p>
        </w:tc>
      </w:tr>
      <w:tr w:rsidR="00517040" w:rsidRPr="001B0B98" w:rsidTr="000A7D30">
        <w:tc>
          <w:tcPr>
            <w:tcW w:w="915" w:type="dxa"/>
          </w:tcPr>
          <w:p w:rsidR="00517040" w:rsidRPr="001B0B98" w:rsidRDefault="00517040" w:rsidP="00517040">
            <w:pPr>
              <w:jc w:val="center"/>
              <w:rPr>
                <w:rFonts w:ascii="Times New Roman" w:hAnsi="Times New Roman" w:cs="Times New Roman"/>
                <w:color w:val="000000" w:themeColor="text1"/>
                <w:sz w:val="24"/>
                <w:szCs w:val="24"/>
              </w:rPr>
            </w:pPr>
            <w:r w:rsidRPr="009643B4">
              <w:rPr>
                <w:rFonts w:ascii="Times New Roman" w:hAnsi="Times New Roman" w:cs="Times New Roman"/>
                <w:color w:val="000000" w:themeColor="text1"/>
                <w:sz w:val="24"/>
                <w:szCs w:val="24"/>
              </w:rPr>
              <w:lastRenderedPageBreak/>
              <w:t>3.</w:t>
            </w:r>
          </w:p>
        </w:tc>
        <w:tc>
          <w:tcPr>
            <w:tcW w:w="4090" w:type="dxa"/>
          </w:tcPr>
          <w:p w:rsidR="00517040" w:rsidRPr="001B0B98" w:rsidRDefault="00517040" w:rsidP="00517040">
            <w:pPr>
              <w:pStyle w:val="Default"/>
              <w:jc w:val="both"/>
              <w:rPr>
                <w:color w:val="000000" w:themeColor="text1"/>
                <w:lang w:val="uk-UA"/>
              </w:rPr>
            </w:pPr>
            <w:r w:rsidRPr="001B0B98">
              <w:rPr>
                <w:color w:val="000000" w:themeColor="text1"/>
                <w:lang w:val="uk-UA"/>
              </w:rPr>
              <w:t xml:space="preserve">Попередження осіб, які претендують на зайняття посад в </w:t>
            </w:r>
            <w:proofErr w:type="spellStart"/>
            <w:r w:rsidRPr="001B0B98">
              <w:rPr>
                <w:color w:val="000000" w:themeColor="text1"/>
                <w:lang w:val="uk-UA"/>
              </w:rPr>
              <w:t>апараті</w:t>
            </w:r>
            <w:proofErr w:type="spellEnd"/>
            <w:r w:rsidRPr="001B0B98">
              <w:rPr>
                <w:color w:val="000000" w:themeColor="text1"/>
                <w:lang w:val="uk-UA"/>
              </w:rPr>
              <w:t xml:space="preserve"> Держгеокадаст</w:t>
            </w:r>
            <w:r>
              <w:rPr>
                <w:color w:val="000000" w:themeColor="text1"/>
                <w:lang w:val="uk-UA"/>
              </w:rPr>
              <w:t>ру, його територіальних органах, на підприємствах</w:t>
            </w:r>
            <w:r w:rsidRPr="001B0B98">
              <w:rPr>
                <w:color w:val="000000" w:themeColor="text1"/>
                <w:lang w:val="uk-UA"/>
              </w:rPr>
              <w:t xml:space="preserve">, що належать до сфери управління Держгеокадастру, про вимоги, спеціальні обмеження та заборони, встановлені законами України «Про запобігання корупції» та «Про державну службу» </w:t>
            </w:r>
          </w:p>
        </w:tc>
        <w:tc>
          <w:tcPr>
            <w:tcW w:w="2168" w:type="dxa"/>
          </w:tcPr>
          <w:p w:rsidR="00517040" w:rsidRDefault="00517040" w:rsidP="00517040">
            <w:pPr>
              <w:jc w:val="center"/>
            </w:pPr>
            <w:r w:rsidRPr="00F7567D">
              <w:rPr>
                <w:rFonts w:ascii="Times New Roman" w:hAnsi="Times New Roman" w:cs="Times New Roman"/>
                <w:color w:val="000000" w:themeColor="text1"/>
                <w:sz w:val="24"/>
                <w:szCs w:val="24"/>
              </w:rPr>
              <w:t>Постійно, до 31.12.2028</w:t>
            </w:r>
          </w:p>
        </w:tc>
        <w:tc>
          <w:tcPr>
            <w:tcW w:w="2942" w:type="dxa"/>
          </w:tcPr>
          <w:p w:rsidR="00517040" w:rsidRPr="001B0B98" w:rsidRDefault="00517040" w:rsidP="00517040">
            <w:pPr>
              <w:jc w:val="center"/>
              <w:rPr>
                <w:rFonts w:ascii="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 xml:space="preserve">Уповноважені </w:t>
            </w:r>
            <w:r w:rsidRPr="001B0B98">
              <w:rPr>
                <w:rFonts w:ascii="Times New Roman" w:hAnsi="Times New Roman" w:cs="Times New Roman"/>
                <w:color w:val="000000" w:themeColor="text1"/>
                <w:sz w:val="24"/>
                <w:szCs w:val="24"/>
              </w:rPr>
              <w:t>підрозділи територіальних органів Держгеокадастру</w:t>
            </w:r>
            <w:r>
              <w:rPr>
                <w:rFonts w:ascii="Times New Roman" w:hAnsi="Times New Roman" w:cs="Times New Roman"/>
                <w:color w:val="000000" w:themeColor="text1"/>
                <w:sz w:val="24"/>
                <w:szCs w:val="24"/>
              </w:rPr>
              <w:t>,</w:t>
            </w:r>
            <w:r w:rsidRPr="001B0B9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підприємств</w:t>
            </w:r>
            <w:r w:rsidRPr="001B0B98">
              <w:rPr>
                <w:rFonts w:ascii="Times New Roman" w:hAnsi="Times New Roman" w:cs="Times New Roman"/>
                <w:color w:val="000000" w:themeColor="text1"/>
                <w:sz w:val="24"/>
                <w:szCs w:val="24"/>
              </w:rPr>
              <w:t xml:space="preserve">, що належать до сфери управління Держгеокадастру </w:t>
            </w:r>
          </w:p>
        </w:tc>
        <w:tc>
          <w:tcPr>
            <w:tcW w:w="5500" w:type="dxa"/>
          </w:tcPr>
          <w:p w:rsidR="00517040" w:rsidRPr="001B0B98" w:rsidRDefault="00517040" w:rsidP="0051704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Виконується</w:t>
            </w:r>
            <w:r w:rsidRPr="001B0B98">
              <w:rPr>
                <w:rFonts w:ascii="Times New Roman" w:hAnsi="Times New Roman" w:cs="Times New Roman"/>
                <w:color w:val="000000" w:themeColor="text1"/>
                <w:sz w:val="24"/>
                <w:szCs w:val="24"/>
              </w:rPr>
              <w:t xml:space="preserve">. </w:t>
            </w:r>
          </w:p>
          <w:p w:rsidR="00517040" w:rsidRDefault="00517040" w:rsidP="00517040">
            <w:pPr>
              <w:jc w:val="both"/>
              <w:rPr>
                <w:rFonts w:ascii="Times New Roman" w:hAnsi="Times New Roman" w:cs="Times New Roman"/>
                <w:color w:val="000000" w:themeColor="text1"/>
                <w:sz w:val="24"/>
                <w:szCs w:val="24"/>
                <w:shd w:val="clear" w:color="auto" w:fill="FFFFFF"/>
              </w:rPr>
            </w:pPr>
            <w:r w:rsidRPr="001B0B98">
              <w:rPr>
                <w:rFonts w:ascii="Times New Roman" w:hAnsi="Times New Roman" w:cs="Times New Roman"/>
                <w:color w:val="000000" w:themeColor="text1"/>
                <w:sz w:val="24"/>
                <w:szCs w:val="24"/>
              </w:rPr>
              <w:t>2. </w:t>
            </w:r>
            <w:r w:rsidRPr="006C3720">
              <w:rPr>
                <w:rFonts w:ascii="Times New Roman" w:hAnsi="Times New Roman" w:cs="Times New Roman"/>
                <w:color w:val="000000" w:themeColor="text1"/>
                <w:sz w:val="24"/>
                <w:szCs w:val="24"/>
              </w:rPr>
              <w:t xml:space="preserve">Протягом </w:t>
            </w:r>
            <w:r>
              <w:rPr>
                <w:rFonts w:ascii="Times New Roman" w:hAnsi="Times New Roman" w:cs="Times New Roman"/>
                <w:color w:val="000000" w:themeColor="text1"/>
                <w:sz w:val="24"/>
                <w:szCs w:val="24"/>
              </w:rPr>
              <w:t>звітного періоду</w:t>
            </w:r>
            <w:r w:rsidRPr="006C3720">
              <w:rPr>
                <w:rFonts w:ascii="Times New Roman" w:hAnsi="Times New Roman" w:cs="Times New Roman"/>
                <w:color w:val="000000" w:themeColor="text1"/>
                <w:sz w:val="24"/>
                <w:szCs w:val="24"/>
              </w:rPr>
              <w:t xml:space="preserve"> </w:t>
            </w:r>
            <w:r w:rsidR="00455AD3" w:rsidRPr="00455AD3">
              <w:rPr>
                <w:rFonts w:ascii="Times New Roman" w:hAnsi="Times New Roman" w:cs="Times New Roman"/>
                <w:color w:val="000000" w:themeColor="text1"/>
                <w:sz w:val="24"/>
                <w:szCs w:val="24"/>
                <w:lang w:val="ru-RU"/>
              </w:rPr>
              <w:t>11</w:t>
            </w:r>
            <w:r w:rsidRPr="006C3720">
              <w:rPr>
                <w:rFonts w:ascii="Times New Roman" w:hAnsi="Times New Roman" w:cs="Times New Roman"/>
                <w:color w:val="000000" w:themeColor="text1"/>
                <w:sz w:val="24"/>
                <w:szCs w:val="24"/>
              </w:rPr>
              <w:t xml:space="preserve"> працівників  зараховано на посади державної служби та були попереджені про </w:t>
            </w:r>
            <w:r w:rsidRPr="006C3720">
              <w:rPr>
                <w:rFonts w:ascii="Times New Roman" w:hAnsi="Times New Roman" w:cs="Times New Roman"/>
                <w:color w:val="000000" w:themeColor="text1"/>
                <w:sz w:val="24"/>
                <w:szCs w:val="24"/>
                <w:shd w:val="clear" w:color="auto" w:fill="FFFFFF"/>
              </w:rPr>
              <w:t>вимоги, спеціальні обмеження та заборони, встановлені законами України “Про запобігання корупції” та “Про державну службу”.</w:t>
            </w:r>
          </w:p>
          <w:p w:rsidR="00517040" w:rsidRPr="0029670E" w:rsidRDefault="00517040" w:rsidP="00517040">
            <w:pPr>
              <w:tabs>
                <w:tab w:val="left" w:pos="1305"/>
              </w:tabs>
              <w:rPr>
                <w:rFonts w:ascii="Times New Roman" w:hAnsi="Times New Roman" w:cs="Times New Roman"/>
                <w:sz w:val="24"/>
                <w:szCs w:val="24"/>
              </w:rPr>
            </w:pPr>
          </w:p>
        </w:tc>
      </w:tr>
      <w:tr w:rsidR="00517040" w:rsidRPr="001B0B98" w:rsidTr="000A7D30">
        <w:tc>
          <w:tcPr>
            <w:tcW w:w="915" w:type="dxa"/>
          </w:tcPr>
          <w:p w:rsidR="00517040" w:rsidRPr="001B0B98" w:rsidRDefault="00517040" w:rsidP="00517040">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4.</w:t>
            </w:r>
          </w:p>
        </w:tc>
        <w:tc>
          <w:tcPr>
            <w:tcW w:w="4090" w:type="dxa"/>
          </w:tcPr>
          <w:p w:rsidR="00517040" w:rsidRPr="001B0B98" w:rsidRDefault="00517040" w:rsidP="00517040">
            <w:pPr>
              <w:jc w:val="both"/>
              <w:rPr>
                <w:rFonts w:ascii="Times New Roman" w:hAnsi="Times New Roman" w:cs="Times New Roman"/>
                <w:color w:val="000000" w:themeColor="text1"/>
                <w:sz w:val="24"/>
                <w:szCs w:val="24"/>
                <w:shd w:val="clear" w:color="auto" w:fill="F9F9F9"/>
              </w:rPr>
            </w:pPr>
            <w:r w:rsidRPr="001B0B98">
              <w:rPr>
                <w:rFonts w:ascii="Times New Roman" w:hAnsi="Times New Roman" w:cs="Times New Roman"/>
                <w:color w:val="000000" w:themeColor="text1"/>
                <w:sz w:val="24"/>
                <w:szCs w:val="24"/>
              </w:rPr>
              <w:t>Вжиття заходів щодо виявлення конфлікту інтересів та його врегулювання відповідно до вимог Закону України «Про запобігання корупції»</w:t>
            </w:r>
          </w:p>
        </w:tc>
        <w:tc>
          <w:tcPr>
            <w:tcW w:w="2168" w:type="dxa"/>
          </w:tcPr>
          <w:p w:rsidR="00517040" w:rsidRDefault="00517040" w:rsidP="00517040">
            <w:pPr>
              <w:jc w:val="center"/>
            </w:pPr>
            <w:r w:rsidRPr="00F7567D">
              <w:rPr>
                <w:rFonts w:ascii="Times New Roman" w:hAnsi="Times New Roman" w:cs="Times New Roman"/>
                <w:color w:val="000000" w:themeColor="text1"/>
                <w:sz w:val="24"/>
                <w:szCs w:val="24"/>
              </w:rPr>
              <w:t>Постійно, до 31.12.2028</w:t>
            </w:r>
          </w:p>
        </w:tc>
        <w:tc>
          <w:tcPr>
            <w:tcW w:w="2942" w:type="dxa"/>
          </w:tcPr>
          <w:p w:rsidR="00517040" w:rsidRDefault="00517040" w:rsidP="00517040">
            <w:pPr>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Керівники</w:t>
            </w:r>
            <w:r w:rsidRPr="001B0B98">
              <w:rPr>
                <w:rFonts w:ascii="Times New Roman" w:hAnsi="Times New Roman" w:cs="Times New Roman"/>
                <w:color w:val="000000" w:themeColor="text1"/>
                <w:sz w:val="24"/>
                <w:szCs w:val="24"/>
              </w:rPr>
              <w:t xml:space="preserve"> територіальних органів Держгеокадастру</w:t>
            </w:r>
            <w:r>
              <w:rPr>
                <w:rFonts w:ascii="Times New Roman" w:hAnsi="Times New Roman" w:cs="Times New Roman"/>
                <w:color w:val="000000" w:themeColor="text1"/>
                <w:sz w:val="24"/>
                <w:szCs w:val="24"/>
              </w:rPr>
              <w:t>, підприємств</w:t>
            </w:r>
            <w:r w:rsidRPr="001B0B98">
              <w:rPr>
                <w:rFonts w:ascii="Times New Roman" w:hAnsi="Times New Roman" w:cs="Times New Roman"/>
                <w:color w:val="000000" w:themeColor="text1"/>
                <w:sz w:val="24"/>
                <w:szCs w:val="24"/>
              </w:rPr>
              <w:t>, що належать до сфери управління Держгеокадастру</w:t>
            </w:r>
          </w:p>
          <w:p w:rsidR="00517040" w:rsidRDefault="00517040" w:rsidP="00517040">
            <w:pPr>
              <w:jc w:val="center"/>
              <w:rPr>
                <w:rFonts w:ascii="Times New Roman" w:hAnsi="Times New Roman" w:cs="Times New Roman"/>
                <w:color w:val="000000" w:themeColor="text1"/>
                <w:sz w:val="24"/>
                <w:szCs w:val="24"/>
              </w:rPr>
            </w:pPr>
          </w:p>
          <w:p w:rsidR="00517040" w:rsidRPr="001B0B98" w:rsidRDefault="00517040" w:rsidP="0051704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Уповноважені підрозділи (особи) з питань запобігання та виявлення корупції територіальних органів Держгеокадастру та підприємств, що належать до сфери управління Держгеокадастру</w:t>
            </w:r>
          </w:p>
        </w:tc>
        <w:tc>
          <w:tcPr>
            <w:tcW w:w="5500" w:type="dxa"/>
          </w:tcPr>
          <w:p w:rsidR="00517040" w:rsidRPr="006C3720" w:rsidRDefault="00517040" w:rsidP="00517040">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 xml:space="preserve">1.  Виконується. </w:t>
            </w:r>
          </w:p>
          <w:p w:rsidR="00517040" w:rsidRPr="006C3720" w:rsidRDefault="00517040" w:rsidP="00517040">
            <w:pPr>
              <w:jc w:val="both"/>
              <w:rPr>
                <w:rFonts w:ascii="Times New Roman" w:hAnsi="Times New Roman"/>
                <w:sz w:val="24"/>
                <w:szCs w:val="24"/>
              </w:rPr>
            </w:pPr>
            <w:r w:rsidRPr="006C3720">
              <w:rPr>
                <w:rFonts w:ascii="Times New Roman" w:hAnsi="Times New Roman" w:cs="Times New Roman"/>
                <w:color w:val="000000"/>
                <w:sz w:val="24"/>
                <w:szCs w:val="24"/>
                <w:lang w:eastAsia="uk-UA"/>
              </w:rPr>
              <w:t>2. </w:t>
            </w:r>
            <w:r>
              <w:rPr>
                <w:rFonts w:ascii="Times New Roman" w:hAnsi="Times New Roman" w:cs="Times New Roman"/>
                <w:color w:val="000000" w:themeColor="text1"/>
                <w:sz w:val="24"/>
                <w:szCs w:val="24"/>
              </w:rPr>
              <w:t>Уповноваженою особою</w:t>
            </w:r>
            <w:r w:rsidRPr="00795300">
              <w:rPr>
                <w:rFonts w:ascii="Times New Roman" w:hAnsi="Times New Roman" w:cs="Times New Roman"/>
                <w:i/>
                <w:color w:val="000000" w:themeColor="text1"/>
                <w:sz w:val="24"/>
                <w:szCs w:val="24"/>
              </w:rPr>
              <w:t xml:space="preserve"> </w:t>
            </w:r>
            <w:r w:rsidRPr="006C3720">
              <w:rPr>
                <w:rFonts w:ascii="Times New Roman" w:hAnsi="Times New Roman" w:cs="Times New Roman"/>
                <w:color w:val="000000"/>
                <w:sz w:val="24"/>
                <w:szCs w:val="24"/>
                <w:lang w:eastAsia="uk-UA"/>
              </w:rPr>
              <w:t xml:space="preserve">постійно проводиться </w:t>
            </w:r>
            <w:r w:rsidRPr="006C3720">
              <w:rPr>
                <w:rFonts w:ascii="Times New Roman" w:hAnsi="Times New Roman"/>
                <w:sz w:val="24"/>
                <w:szCs w:val="24"/>
              </w:rPr>
              <w:t xml:space="preserve">інформаційно-роз’яснювальна робота щодо визначення поняття “конфлікт інтересів”, шляхів і способів його врегулювання. </w:t>
            </w:r>
          </w:p>
          <w:p w:rsidR="00123260" w:rsidRDefault="007B0FAE" w:rsidP="00123260">
            <w:pPr>
              <w:jc w:val="both"/>
              <w:rPr>
                <w:rFonts w:ascii="Times New Roman" w:hAnsi="Times New Roman" w:cs="Times New Roman"/>
                <w:color w:val="000000" w:themeColor="text1"/>
                <w:sz w:val="24"/>
                <w:szCs w:val="24"/>
              </w:rPr>
            </w:pPr>
            <w:r>
              <w:rPr>
                <w:rFonts w:ascii="Times New Roman" w:hAnsi="Times New Roman"/>
                <w:sz w:val="24"/>
                <w:szCs w:val="24"/>
              </w:rPr>
              <w:t xml:space="preserve">3. </w:t>
            </w:r>
            <w:r w:rsidR="00517040" w:rsidRPr="006C3720">
              <w:rPr>
                <w:rFonts w:ascii="Times New Roman" w:hAnsi="Times New Roman"/>
                <w:sz w:val="24"/>
                <w:szCs w:val="24"/>
              </w:rPr>
              <w:t xml:space="preserve">Протягом </w:t>
            </w:r>
            <w:r w:rsidR="00517040">
              <w:rPr>
                <w:rFonts w:ascii="Times New Roman" w:hAnsi="Times New Roman" w:cs="Times New Roman"/>
                <w:color w:val="000000" w:themeColor="text1"/>
                <w:sz w:val="24"/>
                <w:szCs w:val="24"/>
              </w:rPr>
              <w:t>звітного періоду</w:t>
            </w:r>
            <w:r w:rsidR="00517040" w:rsidRPr="006C3720">
              <w:rPr>
                <w:rFonts w:ascii="Times New Roman" w:hAnsi="Times New Roman" w:cs="Times New Roman"/>
                <w:color w:val="000000" w:themeColor="text1"/>
                <w:sz w:val="24"/>
                <w:szCs w:val="24"/>
              </w:rPr>
              <w:t xml:space="preserve"> </w:t>
            </w:r>
            <w:r w:rsidR="00123260">
              <w:rPr>
                <w:rFonts w:ascii="Times New Roman" w:hAnsi="Times New Roman" w:cs="Times New Roman"/>
                <w:color w:val="000000"/>
                <w:sz w:val="24"/>
                <w:szCs w:val="24"/>
                <w:lang w:eastAsia="uk-UA"/>
              </w:rPr>
              <w:t xml:space="preserve">надійшло </w:t>
            </w:r>
            <w:r w:rsidR="005B2582">
              <w:rPr>
                <w:rFonts w:ascii="Times New Roman" w:hAnsi="Times New Roman" w:cs="Times New Roman"/>
                <w:color w:val="000000"/>
                <w:sz w:val="24"/>
                <w:szCs w:val="24"/>
                <w:lang w:eastAsia="uk-UA"/>
              </w:rPr>
              <w:t>одне</w:t>
            </w:r>
            <w:r w:rsidR="00123260">
              <w:rPr>
                <w:rFonts w:ascii="Times New Roman" w:hAnsi="Times New Roman" w:cs="Times New Roman"/>
                <w:color w:val="000000"/>
                <w:sz w:val="24"/>
                <w:szCs w:val="24"/>
                <w:lang w:eastAsia="uk-UA"/>
              </w:rPr>
              <w:t xml:space="preserve"> </w:t>
            </w:r>
            <w:r w:rsidR="00517040" w:rsidRPr="006C3720">
              <w:rPr>
                <w:rFonts w:ascii="Times New Roman" w:hAnsi="Times New Roman" w:cs="Times New Roman"/>
                <w:color w:val="000000" w:themeColor="text1"/>
                <w:sz w:val="24"/>
                <w:szCs w:val="24"/>
              </w:rPr>
              <w:t>п</w:t>
            </w:r>
            <w:r w:rsidR="00517040">
              <w:rPr>
                <w:rFonts w:ascii="Times New Roman" w:hAnsi="Times New Roman" w:cs="Times New Roman"/>
                <w:color w:val="000000" w:themeColor="text1"/>
                <w:sz w:val="24"/>
                <w:szCs w:val="24"/>
              </w:rPr>
              <w:t>овідомле</w:t>
            </w:r>
            <w:r w:rsidR="00517040" w:rsidRPr="006C3720">
              <w:rPr>
                <w:rFonts w:ascii="Times New Roman" w:hAnsi="Times New Roman" w:cs="Times New Roman"/>
                <w:color w:val="000000" w:themeColor="text1"/>
                <w:sz w:val="24"/>
                <w:szCs w:val="24"/>
              </w:rPr>
              <w:t>н</w:t>
            </w:r>
            <w:r w:rsidR="00517040">
              <w:rPr>
                <w:rFonts w:ascii="Times New Roman" w:hAnsi="Times New Roman" w:cs="Times New Roman"/>
                <w:color w:val="000000" w:themeColor="text1"/>
                <w:sz w:val="24"/>
                <w:szCs w:val="24"/>
              </w:rPr>
              <w:t>ня</w:t>
            </w:r>
            <w:r w:rsidR="00517040" w:rsidRPr="006C3720">
              <w:rPr>
                <w:rFonts w:ascii="Times New Roman" w:hAnsi="Times New Roman" w:cs="Times New Roman"/>
                <w:color w:val="000000" w:themeColor="text1"/>
                <w:sz w:val="24"/>
                <w:szCs w:val="24"/>
              </w:rPr>
              <w:t xml:space="preserve"> про наявність </w:t>
            </w:r>
            <w:r w:rsidR="00123260">
              <w:rPr>
                <w:rFonts w:ascii="Times New Roman" w:hAnsi="Times New Roman" w:cs="Times New Roman"/>
                <w:color w:val="000000" w:themeColor="text1"/>
                <w:sz w:val="24"/>
                <w:szCs w:val="24"/>
              </w:rPr>
              <w:t xml:space="preserve">конфлікту інтересів. </w:t>
            </w:r>
          </w:p>
          <w:p w:rsidR="00517040" w:rsidRPr="001B0B98" w:rsidRDefault="00123260" w:rsidP="00FC7CD9">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Уповноваженою особою вжиті</w:t>
            </w:r>
            <w:r w:rsidR="00FC7CD9">
              <w:rPr>
                <w:rFonts w:ascii="Times New Roman" w:hAnsi="Times New Roman" w:cs="Times New Roman"/>
                <w:color w:val="000000" w:themeColor="text1"/>
                <w:sz w:val="24"/>
                <w:szCs w:val="24"/>
              </w:rPr>
              <w:t xml:space="preserve"> заходи щодо його врегулювання </w:t>
            </w:r>
            <w:r>
              <w:rPr>
                <w:rFonts w:ascii="Times New Roman" w:hAnsi="Times New Roman" w:cs="Times New Roman"/>
                <w:color w:val="000000" w:themeColor="text1"/>
                <w:sz w:val="24"/>
                <w:szCs w:val="24"/>
              </w:rPr>
              <w:t>(наказ від 22.04.2026 № 18).</w:t>
            </w:r>
            <w:r w:rsidR="00FC7CD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tc>
      </w:tr>
      <w:tr w:rsidR="001B0B98" w:rsidRPr="001B0B98" w:rsidTr="000A7D30">
        <w:tc>
          <w:tcPr>
            <w:tcW w:w="915" w:type="dxa"/>
          </w:tcPr>
          <w:p w:rsidR="00255C0C" w:rsidRPr="001B0B98" w:rsidRDefault="00642DAB" w:rsidP="009711EC">
            <w:pPr>
              <w:jc w:val="center"/>
              <w:rPr>
                <w:rFonts w:ascii="Times New Roman" w:hAnsi="Times New Roman" w:cs="Times New Roman"/>
                <w:color w:val="000000" w:themeColor="text1"/>
                <w:sz w:val="24"/>
                <w:szCs w:val="24"/>
              </w:rPr>
            </w:pPr>
            <w:r w:rsidRPr="009643B4">
              <w:rPr>
                <w:rFonts w:ascii="Times New Roman" w:hAnsi="Times New Roman" w:cs="Times New Roman"/>
                <w:color w:val="000000" w:themeColor="text1"/>
                <w:sz w:val="24"/>
                <w:szCs w:val="24"/>
              </w:rPr>
              <w:t>5</w:t>
            </w:r>
            <w:r w:rsidR="00255C0C" w:rsidRPr="009643B4">
              <w:rPr>
                <w:rFonts w:ascii="Times New Roman" w:hAnsi="Times New Roman" w:cs="Times New Roman"/>
                <w:color w:val="000000" w:themeColor="text1"/>
                <w:sz w:val="24"/>
                <w:szCs w:val="24"/>
              </w:rPr>
              <w:t>.</w:t>
            </w:r>
          </w:p>
        </w:tc>
        <w:tc>
          <w:tcPr>
            <w:tcW w:w="4090" w:type="dxa"/>
          </w:tcPr>
          <w:p w:rsidR="00255C0C" w:rsidRPr="001B0B98" w:rsidRDefault="00642DAB" w:rsidP="00EE3B1E">
            <w:pPr>
              <w:jc w:val="both"/>
              <w:rPr>
                <w:rFonts w:ascii="Times New Roman" w:hAnsi="Times New Roman" w:cs="Times New Roman"/>
                <w:color w:val="000000" w:themeColor="text1"/>
                <w:sz w:val="24"/>
                <w:szCs w:val="24"/>
                <w:shd w:val="clear" w:color="auto" w:fill="F9F9F9"/>
              </w:rPr>
            </w:pPr>
            <w:r w:rsidRPr="001B0B98">
              <w:rPr>
                <w:rFonts w:ascii="Times New Roman" w:hAnsi="Times New Roman" w:cs="Times New Roman"/>
                <w:color w:val="000000" w:themeColor="text1"/>
                <w:sz w:val="24"/>
                <w:szCs w:val="24"/>
              </w:rPr>
              <w:t>Проведення організаційних заходів з підготовки до чергового етапу декларування</w:t>
            </w:r>
          </w:p>
        </w:tc>
        <w:tc>
          <w:tcPr>
            <w:tcW w:w="2168" w:type="dxa"/>
          </w:tcPr>
          <w:p w:rsidR="00642DAB" w:rsidRPr="001B0B98" w:rsidRDefault="000A78A6" w:rsidP="00642DAB">
            <w:pPr>
              <w:spacing w:line="259" w:lineRule="auto"/>
              <w:ind w:left="58"/>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Січень–березень 202</w:t>
            </w:r>
            <w:r w:rsidR="00E33C62">
              <w:rPr>
                <w:rFonts w:ascii="Times New Roman" w:hAnsi="Times New Roman" w:cs="Times New Roman"/>
                <w:color w:val="000000" w:themeColor="text1"/>
                <w:sz w:val="24"/>
                <w:szCs w:val="24"/>
              </w:rPr>
              <w:t>7</w:t>
            </w:r>
            <w:r w:rsidR="00642DAB" w:rsidRPr="001B0B98">
              <w:rPr>
                <w:rFonts w:ascii="Times New Roman" w:hAnsi="Times New Roman" w:cs="Times New Roman"/>
                <w:color w:val="000000" w:themeColor="text1"/>
                <w:sz w:val="24"/>
                <w:szCs w:val="24"/>
              </w:rPr>
              <w:t xml:space="preserve"> року,</w:t>
            </w:r>
          </w:p>
          <w:p w:rsidR="00255C0C" w:rsidRPr="001B0B98" w:rsidRDefault="000A78A6" w:rsidP="00642DAB">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січень–березень 202</w:t>
            </w:r>
            <w:r w:rsidR="00E33C62">
              <w:rPr>
                <w:rFonts w:ascii="Times New Roman" w:hAnsi="Times New Roman" w:cs="Times New Roman"/>
                <w:color w:val="000000" w:themeColor="text1"/>
                <w:sz w:val="24"/>
                <w:szCs w:val="24"/>
              </w:rPr>
              <w:t>8</w:t>
            </w:r>
            <w:r w:rsidR="00642DAB" w:rsidRPr="001B0B98">
              <w:rPr>
                <w:rFonts w:ascii="Times New Roman" w:hAnsi="Times New Roman" w:cs="Times New Roman"/>
                <w:color w:val="000000" w:themeColor="text1"/>
                <w:sz w:val="24"/>
                <w:szCs w:val="24"/>
              </w:rPr>
              <w:t xml:space="preserve"> року</w:t>
            </w:r>
          </w:p>
          <w:p w:rsidR="000A78A6" w:rsidRPr="001B0B98" w:rsidRDefault="000A78A6" w:rsidP="00642DAB">
            <w:pPr>
              <w:jc w:val="center"/>
              <w:rPr>
                <w:rFonts w:ascii="Times New Roman" w:hAnsi="Times New Roman" w:cs="Times New Roman"/>
                <w:color w:val="000000" w:themeColor="text1"/>
                <w:sz w:val="24"/>
                <w:szCs w:val="24"/>
              </w:rPr>
            </w:pPr>
          </w:p>
        </w:tc>
        <w:tc>
          <w:tcPr>
            <w:tcW w:w="2942" w:type="dxa"/>
          </w:tcPr>
          <w:p w:rsidR="000A78A6" w:rsidRPr="001B0B98" w:rsidRDefault="000A78A6" w:rsidP="000A78A6">
            <w:pPr>
              <w:jc w:val="center"/>
              <w:rPr>
                <w:rFonts w:ascii="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 xml:space="preserve">Уповноважені </w:t>
            </w:r>
            <w:r w:rsidRPr="001B0B98">
              <w:rPr>
                <w:rFonts w:ascii="Times New Roman" w:hAnsi="Times New Roman" w:cs="Times New Roman"/>
                <w:color w:val="000000" w:themeColor="text1"/>
                <w:sz w:val="24"/>
                <w:szCs w:val="24"/>
              </w:rPr>
              <w:t xml:space="preserve">підрозділи (особи) з питань запобігання та виявлення корупції територіальних органів Держгеокадастру </w:t>
            </w:r>
          </w:p>
          <w:p w:rsidR="00255C0C" w:rsidRPr="001B0B98" w:rsidRDefault="0040389B" w:rsidP="000A78A6">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та підприємств</w:t>
            </w:r>
            <w:r w:rsidR="000A78A6" w:rsidRPr="001B0B98">
              <w:rPr>
                <w:rFonts w:ascii="Times New Roman" w:hAnsi="Times New Roman" w:cs="Times New Roman"/>
                <w:color w:val="000000" w:themeColor="text1"/>
                <w:sz w:val="24"/>
                <w:szCs w:val="24"/>
              </w:rPr>
              <w:t>, що належать до сфери управління Держгеокадастру</w:t>
            </w:r>
          </w:p>
          <w:p w:rsidR="001602D1" w:rsidRPr="001B0B98" w:rsidRDefault="001602D1" w:rsidP="000A78A6">
            <w:pPr>
              <w:jc w:val="center"/>
              <w:rPr>
                <w:rFonts w:ascii="Times New Roman" w:hAnsi="Times New Roman" w:cs="Times New Roman"/>
                <w:color w:val="000000" w:themeColor="text1"/>
                <w:sz w:val="24"/>
                <w:szCs w:val="24"/>
                <w:lang w:eastAsia="ru-RU"/>
              </w:rPr>
            </w:pPr>
          </w:p>
        </w:tc>
        <w:tc>
          <w:tcPr>
            <w:tcW w:w="5500" w:type="dxa"/>
          </w:tcPr>
          <w:p w:rsidR="00A4386C" w:rsidRPr="00B37189" w:rsidRDefault="00A4386C" w:rsidP="00A4386C">
            <w:pPr>
              <w:jc w:val="both"/>
              <w:rPr>
                <w:rFonts w:ascii="Times New Roman" w:hAnsi="Times New Roman" w:cs="Times New Roman"/>
                <w:color w:val="000000" w:themeColor="text1"/>
                <w:sz w:val="24"/>
                <w:szCs w:val="24"/>
              </w:rPr>
            </w:pPr>
            <w:r w:rsidRPr="00B37189">
              <w:rPr>
                <w:rFonts w:ascii="Times New Roman" w:hAnsi="Times New Roman" w:cs="Times New Roman"/>
                <w:color w:val="000000" w:themeColor="text1"/>
                <w:sz w:val="24"/>
                <w:szCs w:val="24"/>
              </w:rPr>
              <w:lastRenderedPageBreak/>
              <w:t>1. Викон</w:t>
            </w:r>
            <w:r w:rsidR="0024392F">
              <w:rPr>
                <w:rFonts w:ascii="Times New Roman" w:hAnsi="Times New Roman" w:cs="Times New Roman"/>
                <w:color w:val="000000" w:themeColor="text1"/>
                <w:sz w:val="24"/>
                <w:szCs w:val="24"/>
              </w:rPr>
              <w:t>ується</w:t>
            </w:r>
            <w:r w:rsidRPr="00B37189">
              <w:rPr>
                <w:rFonts w:ascii="Times New Roman" w:hAnsi="Times New Roman" w:cs="Times New Roman"/>
                <w:color w:val="000000" w:themeColor="text1"/>
                <w:sz w:val="24"/>
                <w:szCs w:val="24"/>
              </w:rPr>
              <w:t>.</w:t>
            </w:r>
          </w:p>
          <w:p w:rsidR="00BC1F48" w:rsidRDefault="006B0439" w:rsidP="00A4386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123260">
              <w:rPr>
                <w:rFonts w:ascii="Times New Roman" w:hAnsi="Times New Roman" w:cs="Times New Roman"/>
                <w:color w:val="000000" w:themeColor="text1"/>
                <w:sz w:val="24"/>
                <w:szCs w:val="24"/>
              </w:rPr>
              <w:t>Виданий наказ про дотримання вимог антикорупційного законодавства в частині своєчасного подання декларацій за звітний рік</w:t>
            </w:r>
            <w:r w:rsidR="00BC1F48">
              <w:rPr>
                <w:rFonts w:ascii="Times New Roman" w:hAnsi="Times New Roman" w:cs="Times New Roman"/>
                <w:color w:val="000000" w:themeColor="text1"/>
                <w:sz w:val="24"/>
                <w:szCs w:val="24"/>
              </w:rPr>
              <w:t xml:space="preserve"> (наказ від 10.02.2026 № 5)</w:t>
            </w:r>
            <w:r w:rsidR="00123260">
              <w:rPr>
                <w:rFonts w:ascii="Times New Roman" w:hAnsi="Times New Roman" w:cs="Times New Roman"/>
                <w:color w:val="000000" w:themeColor="text1"/>
                <w:sz w:val="24"/>
                <w:szCs w:val="24"/>
              </w:rPr>
              <w:t xml:space="preserve">. </w:t>
            </w:r>
          </w:p>
          <w:p w:rsidR="00A4386C" w:rsidRPr="00B37189" w:rsidRDefault="005E461A" w:rsidP="00A4386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Уповноваженою особою </w:t>
            </w:r>
            <w:r w:rsidR="004025BB">
              <w:rPr>
                <w:rFonts w:ascii="Times New Roman" w:hAnsi="Times New Roman" w:cs="Times New Roman"/>
                <w:color w:val="000000" w:themeColor="text1"/>
                <w:sz w:val="24"/>
                <w:szCs w:val="24"/>
              </w:rPr>
              <w:t>вжито</w:t>
            </w:r>
            <w:r>
              <w:rPr>
                <w:rFonts w:ascii="Times New Roman" w:hAnsi="Times New Roman" w:cs="Times New Roman"/>
                <w:color w:val="000000" w:themeColor="text1"/>
                <w:sz w:val="24"/>
                <w:szCs w:val="24"/>
              </w:rPr>
              <w:t xml:space="preserve"> </w:t>
            </w:r>
            <w:r w:rsidR="00A4386C" w:rsidRPr="00B37189">
              <w:rPr>
                <w:rFonts w:ascii="Times New Roman" w:hAnsi="Times New Roman" w:cs="Times New Roman"/>
                <w:color w:val="000000" w:themeColor="text1"/>
                <w:sz w:val="24"/>
                <w:szCs w:val="24"/>
              </w:rPr>
              <w:t xml:space="preserve">понад </w:t>
            </w:r>
            <w:r>
              <w:rPr>
                <w:rFonts w:ascii="Times New Roman" w:hAnsi="Times New Roman" w:cs="Times New Roman"/>
                <w:color w:val="000000" w:themeColor="text1"/>
                <w:sz w:val="24"/>
                <w:szCs w:val="24"/>
              </w:rPr>
              <w:t>14</w:t>
            </w:r>
            <w:r w:rsidR="000E5676">
              <w:rPr>
                <w:rFonts w:ascii="Times New Roman" w:hAnsi="Times New Roman" w:cs="Times New Roman"/>
                <w:color w:val="000000" w:themeColor="text1"/>
                <w:sz w:val="24"/>
                <w:szCs w:val="24"/>
              </w:rPr>
              <w:t xml:space="preserve"> захо</w:t>
            </w:r>
            <w:r w:rsidR="00D30EB1" w:rsidRPr="00B37189">
              <w:rPr>
                <w:rFonts w:ascii="Times New Roman" w:hAnsi="Times New Roman" w:cs="Times New Roman"/>
                <w:color w:val="000000" w:themeColor="text1"/>
                <w:sz w:val="24"/>
                <w:szCs w:val="24"/>
              </w:rPr>
              <w:t>д</w:t>
            </w:r>
            <w:r w:rsidR="00150602">
              <w:rPr>
                <w:rFonts w:ascii="Times New Roman" w:hAnsi="Times New Roman" w:cs="Times New Roman"/>
                <w:color w:val="000000" w:themeColor="text1"/>
                <w:sz w:val="24"/>
                <w:szCs w:val="24"/>
              </w:rPr>
              <w:t>ів</w:t>
            </w:r>
            <w:r w:rsidR="00A4386C" w:rsidRPr="00B37189">
              <w:rPr>
                <w:rFonts w:ascii="Times New Roman" w:hAnsi="Times New Roman" w:cs="Times New Roman"/>
                <w:color w:val="000000" w:themeColor="text1"/>
                <w:sz w:val="24"/>
                <w:szCs w:val="24"/>
              </w:rPr>
              <w:t xml:space="preserve"> (індивідуальні консультації, ознайомлення з </w:t>
            </w:r>
            <w:r w:rsidR="00773DDC">
              <w:rPr>
                <w:rFonts w:ascii="Times New Roman" w:hAnsi="Times New Roman" w:cs="Times New Roman"/>
                <w:color w:val="000000" w:themeColor="text1"/>
                <w:sz w:val="24"/>
                <w:szCs w:val="24"/>
              </w:rPr>
              <w:t>роз’ясненнями,</w:t>
            </w:r>
            <w:r w:rsidR="003B091F">
              <w:rPr>
                <w:rFonts w:ascii="Times New Roman" w:hAnsi="Times New Roman" w:cs="Times New Roman"/>
                <w:color w:val="000000" w:themeColor="text1"/>
                <w:sz w:val="24"/>
                <w:szCs w:val="24"/>
              </w:rPr>
              <w:t xml:space="preserve"> навчання,</w:t>
            </w:r>
            <w:r w:rsidR="00773DDC">
              <w:rPr>
                <w:rFonts w:ascii="Times New Roman" w:hAnsi="Times New Roman" w:cs="Times New Roman"/>
                <w:color w:val="000000" w:themeColor="text1"/>
                <w:sz w:val="24"/>
                <w:szCs w:val="24"/>
              </w:rPr>
              <w:t xml:space="preserve"> </w:t>
            </w:r>
            <w:proofErr w:type="spellStart"/>
            <w:r w:rsidR="00773DDC">
              <w:rPr>
                <w:rFonts w:ascii="Times New Roman" w:hAnsi="Times New Roman" w:cs="Times New Roman"/>
                <w:color w:val="000000" w:themeColor="text1"/>
                <w:sz w:val="24"/>
                <w:szCs w:val="24"/>
              </w:rPr>
              <w:t>вебінари</w:t>
            </w:r>
            <w:proofErr w:type="spellEnd"/>
            <w:r w:rsidR="00773DDC">
              <w:rPr>
                <w:rFonts w:ascii="Times New Roman" w:hAnsi="Times New Roman" w:cs="Times New Roman"/>
                <w:color w:val="000000" w:themeColor="text1"/>
                <w:sz w:val="24"/>
                <w:szCs w:val="24"/>
              </w:rPr>
              <w:t xml:space="preserve"> НАЗК</w:t>
            </w:r>
            <w:r w:rsidR="00A4386C" w:rsidRPr="00B37189">
              <w:rPr>
                <w:rFonts w:ascii="Times New Roman" w:hAnsi="Times New Roman" w:cs="Times New Roman"/>
                <w:color w:val="000000" w:themeColor="text1"/>
                <w:sz w:val="24"/>
                <w:szCs w:val="24"/>
              </w:rPr>
              <w:t xml:space="preserve"> тощо) </w:t>
            </w:r>
            <w:r w:rsidR="00A4386C" w:rsidRPr="00B37189">
              <w:rPr>
                <w:rFonts w:ascii="Times New Roman" w:eastAsia="Times New Roman" w:hAnsi="Times New Roman" w:cs="Times New Roman"/>
                <w:color w:val="000000" w:themeColor="text1"/>
                <w:sz w:val="24"/>
                <w:szCs w:val="24"/>
              </w:rPr>
              <w:t>по підготовці до чергового етапу декларування.</w:t>
            </w:r>
          </w:p>
          <w:p w:rsidR="00255C0C" w:rsidRPr="00B37189" w:rsidRDefault="00255C0C" w:rsidP="001F2846">
            <w:pPr>
              <w:jc w:val="both"/>
              <w:rPr>
                <w:rFonts w:ascii="Times New Roman" w:hAnsi="Times New Roman" w:cs="Times New Roman"/>
                <w:color w:val="000000" w:themeColor="text1"/>
                <w:sz w:val="24"/>
                <w:szCs w:val="24"/>
              </w:rPr>
            </w:pPr>
          </w:p>
        </w:tc>
      </w:tr>
      <w:tr w:rsidR="001B0B98" w:rsidRPr="001B0B98" w:rsidTr="000A7D30">
        <w:tc>
          <w:tcPr>
            <w:tcW w:w="915" w:type="dxa"/>
          </w:tcPr>
          <w:p w:rsidR="00255C0C" w:rsidRPr="001B0B98" w:rsidRDefault="00642DAB" w:rsidP="00255C0C">
            <w:pPr>
              <w:jc w:val="center"/>
              <w:rPr>
                <w:rFonts w:ascii="Times New Roman" w:hAnsi="Times New Roman" w:cs="Times New Roman"/>
                <w:color w:val="000000" w:themeColor="text1"/>
                <w:sz w:val="24"/>
                <w:szCs w:val="24"/>
              </w:rPr>
            </w:pPr>
            <w:r w:rsidRPr="007D0997">
              <w:rPr>
                <w:rFonts w:ascii="Times New Roman" w:hAnsi="Times New Roman" w:cs="Times New Roman"/>
                <w:color w:val="000000" w:themeColor="text1"/>
                <w:sz w:val="24"/>
                <w:szCs w:val="24"/>
              </w:rPr>
              <w:lastRenderedPageBreak/>
              <w:t>6</w:t>
            </w:r>
            <w:r w:rsidR="00255C0C" w:rsidRPr="007D0997">
              <w:rPr>
                <w:rFonts w:ascii="Times New Roman" w:hAnsi="Times New Roman" w:cs="Times New Roman"/>
                <w:color w:val="000000" w:themeColor="text1"/>
                <w:sz w:val="24"/>
                <w:szCs w:val="24"/>
              </w:rPr>
              <w:t>.</w:t>
            </w:r>
            <w:r w:rsidR="00255C0C" w:rsidRPr="001B0B98">
              <w:rPr>
                <w:rFonts w:ascii="Times New Roman" w:hAnsi="Times New Roman" w:cs="Times New Roman"/>
                <w:color w:val="000000" w:themeColor="text1"/>
                <w:sz w:val="24"/>
                <w:szCs w:val="24"/>
              </w:rPr>
              <w:t xml:space="preserve"> </w:t>
            </w:r>
          </w:p>
        </w:tc>
        <w:tc>
          <w:tcPr>
            <w:tcW w:w="4090" w:type="dxa"/>
          </w:tcPr>
          <w:p w:rsidR="00255C0C" w:rsidRPr="001B0B98" w:rsidRDefault="000A78A6" w:rsidP="0040389B">
            <w:pPr>
              <w:pStyle w:val="Default"/>
              <w:jc w:val="both"/>
              <w:rPr>
                <w:color w:val="000000" w:themeColor="text1"/>
                <w:lang w:val="uk-UA"/>
              </w:rPr>
            </w:pPr>
            <w:r w:rsidRPr="001B0B98">
              <w:rPr>
                <w:color w:val="000000" w:themeColor="text1"/>
                <w:lang w:val="uk-UA"/>
              </w:rPr>
              <w:t xml:space="preserve">Проведення перевірки подання суб’єктами декларування апарату Держгеокадастру, його територіальних органів та підприємств, що належать до сфери управління Держгеокадастру, декларацій відповідно до вимог Закону України «Про запобігання корупції» </w:t>
            </w:r>
          </w:p>
        </w:tc>
        <w:tc>
          <w:tcPr>
            <w:tcW w:w="2168" w:type="dxa"/>
          </w:tcPr>
          <w:p w:rsidR="00255C0C" w:rsidRPr="001B0B98" w:rsidRDefault="00517040" w:rsidP="00EE3B1E">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Pr>
                <w:rFonts w:ascii="Times New Roman" w:hAnsi="Times New Roman" w:cs="Times New Roman"/>
                <w:color w:val="000000" w:themeColor="text1"/>
                <w:sz w:val="24"/>
                <w:szCs w:val="24"/>
              </w:rPr>
              <w:t>, до 31.12.2028</w:t>
            </w:r>
            <w:r w:rsidR="00EE3B1E" w:rsidRPr="001B0B98">
              <w:rPr>
                <w:rFonts w:ascii="Times New Roman" w:eastAsia="Times New Roman" w:hAnsi="Times New Roman" w:cs="Times New Roman"/>
                <w:color w:val="000000" w:themeColor="text1"/>
                <w:sz w:val="24"/>
                <w:szCs w:val="24"/>
              </w:rPr>
              <w:t xml:space="preserve"> </w:t>
            </w:r>
          </w:p>
          <w:p w:rsidR="000A78A6" w:rsidRPr="001B0B98" w:rsidRDefault="000A78A6" w:rsidP="00EE3B1E">
            <w:pPr>
              <w:jc w:val="center"/>
              <w:rPr>
                <w:rFonts w:ascii="Times New Roman" w:eastAsia="Times New Roman" w:hAnsi="Times New Roman" w:cs="Times New Roman"/>
                <w:color w:val="000000" w:themeColor="text1"/>
                <w:sz w:val="24"/>
                <w:szCs w:val="24"/>
              </w:rPr>
            </w:pPr>
          </w:p>
        </w:tc>
        <w:tc>
          <w:tcPr>
            <w:tcW w:w="2942" w:type="dxa"/>
          </w:tcPr>
          <w:p w:rsidR="000A78A6" w:rsidRPr="001B0B98" w:rsidRDefault="000A78A6" w:rsidP="000A78A6">
            <w:pPr>
              <w:jc w:val="center"/>
              <w:rPr>
                <w:rFonts w:ascii="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 xml:space="preserve">Уповноважені </w:t>
            </w:r>
            <w:r w:rsidRPr="001B0B98">
              <w:rPr>
                <w:rFonts w:ascii="Times New Roman" w:hAnsi="Times New Roman" w:cs="Times New Roman"/>
                <w:color w:val="000000" w:themeColor="text1"/>
                <w:sz w:val="24"/>
                <w:szCs w:val="24"/>
              </w:rPr>
              <w:t xml:space="preserve">підрозділи (особи) з питань запобігання та виявлення корупції територіальних органів Держгеокадастру </w:t>
            </w:r>
          </w:p>
          <w:p w:rsidR="00255C0C" w:rsidRPr="001B0B98" w:rsidRDefault="000A78A6" w:rsidP="000A78A6">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та підприємств, установ, організацій, що належать до сфери управління Держгеокадастру</w:t>
            </w:r>
          </w:p>
        </w:tc>
        <w:tc>
          <w:tcPr>
            <w:tcW w:w="5500" w:type="dxa"/>
          </w:tcPr>
          <w:p w:rsidR="00B82385" w:rsidRPr="00B37189" w:rsidRDefault="00023469" w:rsidP="00023469">
            <w:pPr>
              <w:jc w:val="both"/>
              <w:rPr>
                <w:rFonts w:ascii="Times New Roman" w:hAnsi="Times New Roman" w:cs="Times New Roman"/>
                <w:color w:val="000000" w:themeColor="text1"/>
                <w:sz w:val="24"/>
                <w:szCs w:val="24"/>
              </w:rPr>
            </w:pPr>
            <w:r w:rsidRPr="00B37189">
              <w:rPr>
                <w:rFonts w:ascii="Times New Roman" w:hAnsi="Times New Roman" w:cs="Times New Roman"/>
                <w:color w:val="000000" w:themeColor="text1"/>
                <w:sz w:val="24"/>
                <w:szCs w:val="24"/>
              </w:rPr>
              <w:t>1. </w:t>
            </w:r>
            <w:r w:rsidR="00785543" w:rsidRPr="00B37189">
              <w:rPr>
                <w:rFonts w:ascii="Times New Roman" w:hAnsi="Times New Roman" w:cs="Times New Roman"/>
                <w:color w:val="000000" w:themeColor="text1"/>
                <w:sz w:val="24"/>
                <w:szCs w:val="24"/>
              </w:rPr>
              <w:t>Виконується</w:t>
            </w:r>
            <w:r w:rsidRPr="00B37189">
              <w:rPr>
                <w:rFonts w:ascii="Times New Roman" w:hAnsi="Times New Roman" w:cs="Times New Roman"/>
                <w:color w:val="000000" w:themeColor="text1"/>
                <w:sz w:val="24"/>
                <w:szCs w:val="24"/>
              </w:rPr>
              <w:t xml:space="preserve">. </w:t>
            </w:r>
          </w:p>
          <w:p w:rsidR="001535CD" w:rsidRDefault="00023469" w:rsidP="00C1741E">
            <w:pPr>
              <w:jc w:val="both"/>
              <w:rPr>
                <w:rFonts w:ascii="Times New Roman" w:hAnsi="Times New Roman" w:cs="Times New Roman"/>
                <w:color w:val="000000" w:themeColor="text1"/>
                <w:sz w:val="24"/>
                <w:szCs w:val="24"/>
                <w:shd w:val="clear" w:color="auto" w:fill="FFFFFF"/>
              </w:rPr>
            </w:pPr>
            <w:r w:rsidRPr="00B37189">
              <w:rPr>
                <w:rFonts w:ascii="Times New Roman" w:hAnsi="Times New Roman" w:cs="Times New Roman"/>
                <w:color w:val="000000" w:themeColor="text1"/>
                <w:sz w:val="24"/>
                <w:szCs w:val="24"/>
                <w:shd w:val="clear" w:color="auto" w:fill="FFFFFF"/>
              </w:rPr>
              <w:t>2. </w:t>
            </w:r>
            <w:r w:rsidR="001535CD">
              <w:rPr>
                <w:rFonts w:ascii="Times New Roman" w:hAnsi="Times New Roman" w:cs="Times New Roman"/>
                <w:color w:val="000000" w:themeColor="text1"/>
                <w:sz w:val="24"/>
                <w:szCs w:val="24"/>
                <w:shd w:val="clear" w:color="auto" w:fill="FFFFFF"/>
              </w:rPr>
              <w:t>Уповноваженою особою здійсн</w:t>
            </w:r>
            <w:r w:rsidR="00946CDF">
              <w:rPr>
                <w:rFonts w:ascii="Times New Roman" w:hAnsi="Times New Roman" w:cs="Times New Roman"/>
                <w:color w:val="000000" w:themeColor="text1"/>
                <w:sz w:val="24"/>
                <w:szCs w:val="24"/>
                <w:shd w:val="clear" w:color="auto" w:fill="FFFFFF"/>
              </w:rPr>
              <w:t>ена</w:t>
            </w:r>
            <w:r w:rsidR="001535CD">
              <w:rPr>
                <w:rFonts w:ascii="Times New Roman" w:hAnsi="Times New Roman" w:cs="Times New Roman"/>
                <w:color w:val="000000" w:themeColor="text1"/>
                <w:sz w:val="24"/>
                <w:szCs w:val="24"/>
                <w:shd w:val="clear" w:color="auto" w:fill="FFFFFF"/>
              </w:rPr>
              <w:t xml:space="preserve"> </w:t>
            </w:r>
            <w:r w:rsidR="00946CDF">
              <w:rPr>
                <w:rFonts w:ascii="Times New Roman" w:hAnsi="Times New Roman" w:cs="Times New Roman"/>
                <w:color w:val="000000" w:themeColor="text1"/>
                <w:sz w:val="24"/>
                <w:szCs w:val="24"/>
                <w:shd w:val="clear" w:color="auto" w:fill="FFFFFF"/>
              </w:rPr>
              <w:t>перевірка</w:t>
            </w:r>
            <w:r w:rsidR="001535CD">
              <w:rPr>
                <w:rFonts w:ascii="Times New Roman" w:hAnsi="Times New Roman" w:cs="Times New Roman"/>
                <w:color w:val="000000" w:themeColor="text1"/>
                <w:sz w:val="24"/>
                <w:szCs w:val="24"/>
                <w:shd w:val="clear" w:color="auto" w:fill="FFFFFF"/>
              </w:rPr>
              <w:t xml:space="preserve"> щодо </w:t>
            </w:r>
            <w:r w:rsidR="00B74632">
              <w:rPr>
                <w:rFonts w:ascii="Times New Roman" w:hAnsi="Times New Roman" w:cs="Times New Roman"/>
                <w:color w:val="000000" w:themeColor="text1"/>
                <w:sz w:val="24"/>
                <w:szCs w:val="24"/>
                <w:shd w:val="clear" w:color="auto" w:fill="FFFFFF"/>
              </w:rPr>
              <w:t xml:space="preserve">факту </w:t>
            </w:r>
            <w:r w:rsidR="001535CD">
              <w:rPr>
                <w:rFonts w:ascii="Times New Roman" w:hAnsi="Times New Roman" w:cs="Times New Roman"/>
                <w:color w:val="000000" w:themeColor="text1"/>
                <w:sz w:val="24"/>
                <w:szCs w:val="24"/>
                <w:shd w:val="clear" w:color="auto" w:fill="FFFFFF"/>
              </w:rPr>
              <w:t>подання декларацій.</w:t>
            </w:r>
          </w:p>
          <w:p w:rsidR="001602D1" w:rsidRPr="00B37189" w:rsidRDefault="00946CDF" w:rsidP="00B7463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Був</w:t>
            </w:r>
            <w:r w:rsidR="00023469" w:rsidRPr="00B37189">
              <w:rPr>
                <w:rFonts w:ascii="Times New Roman" w:hAnsi="Times New Roman" w:cs="Times New Roman"/>
                <w:color w:val="000000" w:themeColor="text1"/>
                <w:sz w:val="24"/>
                <w:szCs w:val="24"/>
              </w:rPr>
              <w:t xml:space="preserve"> </w:t>
            </w:r>
            <w:r w:rsidR="001535CD">
              <w:rPr>
                <w:rFonts w:ascii="Times New Roman" w:hAnsi="Times New Roman" w:cs="Times New Roman"/>
                <w:color w:val="000000" w:themeColor="text1"/>
                <w:sz w:val="24"/>
                <w:szCs w:val="24"/>
              </w:rPr>
              <w:t xml:space="preserve">виявлений </w:t>
            </w:r>
            <w:r>
              <w:rPr>
                <w:rFonts w:ascii="Times New Roman" w:hAnsi="Times New Roman" w:cs="Times New Roman"/>
                <w:color w:val="000000" w:themeColor="text1"/>
                <w:sz w:val="24"/>
                <w:szCs w:val="24"/>
              </w:rPr>
              <w:t xml:space="preserve">1 </w:t>
            </w:r>
            <w:r w:rsidR="00882CFE">
              <w:rPr>
                <w:rFonts w:ascii="Times New Roman" w:hAnsi="Times New Roman" w:cs="Times New Roman"/>
                <w:color w:val="000000" w:themeColor="text1"/>
                <w:sz w:val="24"/>
                <w:szCs w:val="24"/>
              </w:rPr>
              <w:t>факт</w:t>
            </w:r>
            <w:r w:rsidR="000E5676">
              <w:rPr>
                <w:rFonts w:ascii="Times New Roman" w:hAnsi="Times New Roman" w:cs="Times New Roman"/>
                <w:color w:val="000000" w:themeColor="text1"/>
                <w:sz w:val="24"/>
                <w:szCs w:val="24"/>
              </w:rPr>
              <w:t xml:space="preserve"> </w:t>
            </w:r>
            <w:r w:rsidR="001535CD">
              <w:rPr>
                <w:rFonts w:ascii="Times New Roman" w:hAnsi="Times New Roman" w:cs="Times New Roman"/>
                <w:color w:val="000000" w:themeColor="text1"/>
                <w:sz w:val="24"/>
                <w:szCs w:val="24"/>
                <w:shd w:val="clear" w:color="auto" w:fill="FFFFFF"/>
              </w:rPr>
              <w:t xml:space="preserve">несвоєчасного подання декларації </w:t>
            </w:r>
            <w:r w:rsidR="00691569">
              <w:rPr>
                <w:rFonts w:ascii="Times New Roman" w:hAnsi="Times New Roman" w:cs="Times New Roman"/>
                <w:color w:val="000000" w:themeColor="text1"/>
                <w:sz w:val="24"/>
                <w:szCs w:val="24"/>
                <w:shd w:val="clear" w:color="auto" w:fill="FFFFFF"/>
              </w:rPr>
              <w:t>(</w:t>
            </w:r>
            <w:r w:rsidR="00875FCD">
              <w:rPr>
                <w:rFonts w:ascii="Times New Roman" w:hAnsi="Times New Roman" w:cs="Times New Roman"/>
                <w:color w:val="000000" w:themeColor="text1"/>
                <w:sz w:val="24"/>
                <w:szCs w:val="24"/>
                <w:shd w:val="clear" w:color="auto" w:fill="FFFFFF"/>
              </w:rPr>
              <w:t xml:space="preserve">щорічна </w:t>
            </w:r>
            <w:r w:rsidR="00FA62F4">
              <w:rPr>
                <w:rFonts w:ascii="Times New Roman" w:hAnsi="Times New Roman" w:cs="Times New Roman"/>
                <w:color w:val="000000" w:themeColor="text1"/>
                <w:sz w:val="24"/>
                <w:szCs w:val="24"/>
                <w:shd w:val="clear" w:color="auto" w:fill="FFFFFF"/>
              </w:rPr>
              <w:t>після</w:t>
            </w:r>
            <w:r w:rsidR="00691569">
              <w:rPr>
                <w:rFonts w:ascii="Times New Roman" w:hAnsi="Times New Roman" w:cs="Times New Roman"/>
                <w:color w:val="000000" w:themeColor="text1"/>
                <w:sz w:val="24"/>
                <w:szCs w:val="24"/>
                <w:shd w:val="clear" w:color="auto" w:fill="FFFFFF"/>
              </w:rPr>
              <w:t xml:space="preserve"> звільненн</w:t>
            </w:r>
            <w:r w:rsidR="00FA62F4">
              <w:rPr>
                <w:rFonts w:ascii="Times New Roman" w:hAnsi="Times New Roman" w:cs="Times New Roman"/>
                <w:color w:val="000000" w:themeColor="text1"/>
                <w:sz w:val="24"/>
                <w:szCs w:val="24"/>
                <w:shd w:val="clear" w:color="auto" w:fill="FFFFFF"/>
              </w:rPr>
              <w:t>я</w:t>
            </w:r>
            <w:r w:rsidR="00691569">
              <w:rPr>
                <w:rFonts w:ascii="Times New Roman" w:hAnsi="Times New Roman" w:cs="Times New Roman"/>
                <w:color w:val="000000" w:themeColor="text1"/>
                <w:sz w:val="24"/>
                <w:szCs w:val="24"/>
                <w:shd w:val="clear" w:color="auto" w:fill="FFFFFF"/>
              </w:rPr>
              <w:t xml:space="preserve">) </w:t>
            </w:r>
            <w:r w:rsidR="001535CD">
              <w:rPr>
                <w:rFonts w:ascii="Times New Roman" w:hAnsi="Times New Roman" w:cs="Times New Roman"/>
                <w:color w:val="000000" w:themeColor="text1"/>
                <w:sz w:val="24"/>
                <w:szCs w:val="24"/>
                <w:shd w:val="clear" w:color="auto" w:fill="FFFFFF"/>
              </w:rPr>
              <w:t>1 особою</w:t>
            </w:r>
            <w:r w:rsidR="00023469" w:rsidRPr="00B37189">
              <w:rPr>
                <w:rFonts w:ascii="Times New Roman" w:hAnsi="Times New Roman" w:cs="Times New Roman"/>
                <w:color w:val="000000" w:themeColor="text1"/>
                <w:sz w:val="24"/>
                <w:szCs w:val="24"/>
                <w:shd w:val="clear" w:color="auto" w:fill="FFFFFF"/>
              </w:rPr>
              <w:t>.</w:t>
            </w:r>
            <w:r w:rsidR="0046515B">
              <w:rPr>
                <w:rFonts w:ascii="Times New Roman" w:hAnsi="Times New Roman" w:cs="Times New Roman"/>
                <w:color w:val="000000" w:themeColor="text1"/>
                <w:sz w:val="24"/>
                <w:szCs w:val="24"/>
                <w:shd w:val="clear" w:color="auto" w:fill="FFFFFF"/>
              </w:rPr>
              <w:t xml:space="preserve"> У </w:t>
            </w:r>
            <w:r w:rsidR="00B74632">
              <w:rPr>
                <w:rFonts w:ascii="Times New Roman" w:hAnsi="Times New Roman" w:cs="Times New Roman"/>
                <w:color w:val="000000" w:themeColor="text1"/>
                <w:sz w:val="24"/>
                <w:szCs w:val="24"/>
                <w:shd w:val="clear" w:color="auto" w:fill="FFFFFF"/>
              </w:rPr>
              <w:t>встановлені</w:t>
            </w:r>
            <w:r w:rsidR="0046515B">
              <w:rPr>
                <w:rFonts w:ascii="Times New Roman" w:hAnsi="Times New Roman" w:cs="Times New Roman"/>
                <w:color w:val="000000" w:themeColor="text1"/>
                <w:sz w:val="24"/>
                <w:szCs w:val="24"/>
                <w:shd w:val="clear" w:color="auto" w:fill="FFFFFF"/>
              </w:rPr>
              <w:t xml:space="preserve"> законода</w:t>
            </w:r>
            <w:r w:rsidR="00875FCD">
              <w:rPr>
                <w:rFonts w:ascii="Times New Roman" w:hAnsi="Times New Roman" w:cs="Times New Roman"/>
                <w:color w:val="000000" w:themeColor="text1"/>
                <w:sz w:val="24"/>
                <w:szCs w:val="24"/>
                <w:shd w:val="clear" w:color="auto" w:fill="FFFFFF"/>
              </w:rPr>
              <w:t>вством терміни повідомлено НАЗК (</w:t>
            </w:r>
            <w:r w:rsidR="00FB16A2">
              <w:rPr>
                <w:rFonts w:ascii="Times New Roman" w:hAnsi="Times New Roman" w:cs="Times New Roman"/>
                <w:color w:val="000000" w:themeColor="text1"/>
                <w:sz w:val="24"/>
                <w:szCs w:val="24"/>
                <w:shd w:val="clear" w:color="auto" w:fill="FFFFFF"/>
              </w:rPr>
              <w:t xml:space="preserve">повідомлення </w:t>
            </w:r>
            <w:r w:rsidR="00875FCD">
              <w:rPr>
                <w:rFonts w:ascii="Times New Roman" w:hAnsi="Times New Roman" w:cs="Times New Roman"/>
                <w:color w:val="000000" w:themeColor="text1"/>
                <w:sz w:val="24"/>
                <w:szCs w:val="24"/>
                <w:shd w:val="clear" w:color="auto" w:fill="FFFFFF"/>
              </w:rPr>
              <w:t>від 06.04.2026 № 1).</w:t>
            </w:r>
          </w:p>
        </w:tc>
      </w:tr>
      <w:tr w:rsidR="001B0B98" w:rsidRPr="001B0B98" w:rsidTr="000A7D30">
        <w:tc>
          <w:tcPr>
            <w:tcW w:w="915" w:type="dxa"/>
          </w:tcPr>
          <w:p w:rsidR="00255C0C" w:rsidRPr="001B0B98" w:rsidRDefault="00642DAB" w:rsidP="00255C0C">
            <w:pPr>
              <w:jc w:val="center"/>
              <w:rPr>
                <w:rFonts w:ascii="Times New Roman" w:hAnsi="Times New Roman" w:cs="Times New Roman"/>
                <w:color w:val="000000" w:themeColor="text1"/>
                <w:sz w:val="24"/>
                <w:szCs w:val="24"/>
              </w:rPr>
            </w:pPr>
            <w:r w:rsidRPr="007D0997">
              <w:rPr>
                <w:rFonts w:ascii="Times New Roman" w:hAnsi="Times New Roman" w:cs="Times New Roman"/>
                <w:color w:val="000000" w:themeColor="text1"/>
                <w:sz w:val="24"/>
                <w:szCs w:val="24"/>
              </w:rPr>
              <w:t>7</w:t>
            </w:r>
            <w:r w:rsidR="00255C0C" w:rsidRPr="007D0997">
              <w:rPr>
                <w:rFonts w:ascii="Times New Roman" w:hAnsi="Times New Roman" w:cs="Times New Roman"/>
                <w:color w:val="000000" w:themeColor="text1"/>
                <w:sz w:val="24"/>
                <w:szCs w:val="24"/>
              </w:rPr>
              <w:t>.</w:t>
            </w:r>
          </w:p>
        </w:tc>
        <w:tc>
          <w:tcPr>
            <w:tcW w:w="4090" w:type="dxa"/>
          </w:tcPr>
          <w:p w:rsidR="00255C0C" w:rsidRPr="001B0B98" w:rsidRDefault="005D19E3" w:rsidP="0040389B">
            <w:pPr>
              <w:pStyle w:val="Default"/>
              <w:jc w:val="both"/>
              <w:rPr>
                <w:color w:val="000000" w:themeColor="text1"/>
                <w:lang w:val="uk-UA"/>
              </w:rPr>
            </w:pPr>
            <w:r w:rsidRPr="001B0B98">
              <w:rPr>
                <w:color w:val="000000" w:themeColor="text1"/>
                <w:lang w:val="uk-UA"/>
              </w:rPr>
              <w:t>Інформування спеціально уповноважених суб’єктів у сфері протидії корупції у разі виявлення корупційного або пов’язаного з корупцією правопорушення чи одержання інформації про вчинення такого правопорушення працівниками Держгеокадастру, його територіальних органів</w:t>
            </w:r>
            <w:r w:rsidR="0040389B">
              <w:rPr>
                <w:color w:val="000000" w:themeColor="text1"/>
                <w:lang w:val="uk-UA"/>
              </w:rPr>
              <w:t>,</w:t>
            </w:r>
            <w:r w:rsidRPr="001B0B98">
              <w:rPr>
                <w:color w:val="000000" w:themeColor="text1"/>
                <w:lang w:val="uk-UA"/>
              </w:rPr>
              <w:t xml:space="preserve"> підприємств,</w:t>
            </w:r>
            <w:r w:rsidR="0040389B">
              <w:rPr>
                <w:color w:val="000000" w:themeColor="text1"/>
                <w:lang w:val="uk-UA"/>
              </w:rPr>
              <w:t xml:space="preserve"> </w:t>
            </w:r>
            <w:r w:rsidRPr="001B0B98">
              <w:rPr>
                <w:color w:val="000000" w:themeColor="text1"/>
                <w:lang w:val="uk-UA"/>
              </w:rPr>
              <w:t xml:space="preserve">що належать до сфери управління Держгеокадастру </w:t>
            </w:r>
          </w:p>
        </w:tc>
        <w:tc>
          <w:tcPr>
            <w:tcW w:w="2168" w:type="dxa"/>
          </w:tcPr>
          <w:p w:rsidR="00255C0C" w:rsidRPr="001B0B98" w:rsidRDefault="00255C0C" w:rsidP="00880E9B">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Н</w:t>
            </w:r>
            <w:r w:rsidR="000364A6">
              <w:rPr>
                <w:rFonts w:ascii="Times New Roman" w:eastAsia="Times New Roman" w:hAnsi="Times New Roman" w:cs="Times New Roman"/>
                <w:color w:val="000000" w:themeColor="text1"/>
                <w:sz w:val="24"/>
                <w:szCs w:val="24"/>
              </w:rPr>
              <w:t>евідкладно після виявлення, до 31.12.2028</w:t>
            </w:r>
          </w:p>
        </w:tc>
        <w:tc>
          <w:tcPr>
            <w:tcW w:w="2942" w:type="dxa"/>
          </w:tcPr>
          <w:p w:rsidR="00255C0C" w:rsidRPr="001B0B98" w:rsidRDefault="00642DAB" w:rsidP="0040389B">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К</w:t>
            </w:r>
            <w:r w:rsidR="00255C0C" w:rsidRPr="001B0B98">
              <w:rPr>
                <w:rFonts w:ascii="Times New Roman" w:eastAsia="Times New Roman" w:hAnsi="Times New Roman" w:cs="Times New Roman"/>
                <w:color w:val="000000" w:themeColor="text1"/>
                <w:sz w:val="24"/>
                <w:szCs w:val="24"/>
              </w:rPr>
              <w:t>ерівники територіальних органів Держгеокадастру та підприємств,</w:t>
            </w:r>
            <w:r w:rsidR="005D19E3" w:rsidRPr="001B0B98">
              <w:rPr>
                <w:rFonts w:ascii="Times New Roman" w:eastAsia="Times New Roman" w:hAnsi="Times New Roman" w:cs="Times New Roman"/>
                <w:color w:val="000000" w:themeColor="text1"/>
                <w:sz w:val="24"/>
                <w:szCs w:val="24"/>
              </w:rPr>
              <w:t xml:space="preserve"> </w:t>
            </w:r>
            <w:r w:rsidR="00255C0C" w:rsidRPr="001B0B98">
              <w:rPr>
                <w:rFonts w:ascii="Times New Roman" w:eastAsia="Times New Roman" w:hAnsi="Times New Roman" w:cs="Times New Roman"/>
                <w:color w:val="000000" w:themeColor="text1"/>
                <w:sz w:val="24"/>
                <w:szCs w:val="24"/>
              </w:rPr>
              <w:t>що належать до сфери управління Держгеокадастру</w:t>
            </w:r>
          </w:p>
        </w:tc>
        <w:tc>
          <w:tcPr>
            <w:tcW w:w="5500" w:type="dxa"/>
          </w:tcPr>
          <w:p w:rsidR="00203149" w:rsidRPr="00203149" w:rsidRDefault="00203149" w:rsidP="00203149">
            <w:pPr>
              <w:jc w:val="both"/>
              <w:rPr>
                <w:rFonts w:ascii="Times New Roman" w:hAnsi="Times New Roman" w:cs="Times New Roman"/>
                <w:color w:val="000000" w:themeColor="text1"/>
                <w:sz w:val="24"/>
                <w:szCs w:val="24"/>
              </w:rPr>
            </w:pPr>
            <w:r w:rsidRPr="00203149">
              <w:rPr>
                <w:rFonts w:ascii="Times New Roman" w:hAnsi="Times New Roman" w:cs="Times New Roman"/>
                <w:color w:val="000000" w:themeColor="text1"/>
                <w:sz w:val="24"/>
                <w:szCs w:val="24"/>
              </w:rPr>
              <w:t>1. Виконується.</w:t>
            </w:r>
          </w:p>
          <w:p w:rsidR="001602D1" w:rsidRDefault="00203149" w:rsidP="00276773">
            <w:pPr>
              <w:jc w:val="both"/>
              <w:rPr>
                <w:rFonts w:ascii="Times New Roman" w:hAnsi="Times New Roman" w:cs="Times New Roman"/>
                <w:color w:val="000000" w:themeColor="text1"/>
                <w:sz w:val="24"/>
                <w:szCs w:val="24"/>
              </w:rPr>
            </w:pPr>
            <w:r w:rsidRPr="00203149">
              <w:rPr>
                <w:rFonts w:ascii="Times New Roman" w:hAnsi="Times New Roman" w:cs="Times New Roman"/>
                <w:color w:val="000000" w:themeColor="text1"/>
                <w:sz w:val="24"/>
                <w:szCs w:val="24"/>
              </w:rPr>
              <w:t xml:space="preserve">2. Протягом </w:t>
            </w:r>
            <w:r w:rsidR="00984B7D">
              <w:rPr>
                <w:rFonts w:ascii="Times New Roman" w:hAnsi="Times New Roman" w:cs="Times New Roman"/>
                <w:color w:val="000000" w:themeColor="text1"/>
                <w:sz w:val="24"/>
                <w:szCs w:val="24"/>
              </w:rPr>
              <w:t>звітного</w:t>
            </w:r>
            <w:r w:rsidRPr="00203149">
              <w:rPr>
                <w:rFonts w:ascii="Times New Roman" w:hAnsi="Times New Roman" w:cs="Times New Roman"/>
                <w:color w:val="000000" w:themeColor="text1"/>
                <w:sz w:val="24"/>
                <w:szCs w:val="24"/>
              </w:rPr>
              <w:t xml:space="preserve"> періоду </w:t>
            </w:r>
            <w:r w:rsidR="00984B7D">
              <w:rPr>
                <w:rFonts w:ascii="Times New Roman" w:hAnsi="Times New Roman" w:cs="Times New Roman"/>
                <w:color w:val="000000" w:themeColor="text1"/>
                <w:sz w:val="24"/>
                <w:szCs w:val="24"/>
              </w:rPr>
              <w:t>направлено  повідомлення до НАЗК про факт</w:t>
            </w:r>
            <w:r w:rsidR="00984B7D" w:rsidRPr="00203149">
              <w:rPr>
                <w:rFonts w:ascii="Times New Roman" w:hAnsi="Times New Roman" w:cs="Times New Roman"/>
                <w:color w:val="000000" w:themeColor="text1"/>
                <w:sz w:val="24"/>
                <w:szCs w:val="24"/>
              </w:rPr>
              <w:t xml:space="preserve"> виявлення корупційного або пов’язан</w:t>
            </w:r>
            <w:r w:rsidR="00984B7D">
              <w:rPr>
                <w:rFonts w:ascii="Times New Roman" w:hAnsi="Times New Roman" w:cs="Times New Roman"/>
                <w:color w:val="000000" w:themeColor="text1"/>
                <w:sz w:val="24"/>
                <w:szCs w:val="24"/>
              </w:rPr>
              <w:t xml:space="preserve">ого з корупцією правопорушення </w:t>
            </w:r>
            <w:r w:rsidR="00A9594B">
              <w:rPr>
                <w:rFonts w:ascii="Times New Roman" w:hAnsi="Times New Roman" w:cs="Times New Roman"/>
                <w:color w:val="000000" w:themeColor="text1"/>
                <w:sz w:val="24"/>
                <w:szCs w:val="24"/>
              </w:rPr>
              <w:t xml:space="preserve">щодо 1 особи </w:t>
            </w:r>
            <w:r w:rsidR="00984B7D">
              <w:rPr>
                <w:rFonts w:ascii="Times New Roman" w:hAnsi="Times New Roman" w:cs="Times New Roman"/>
                <w:color w:val="000000" w:themeColor="text1"/>
                <w:sz w:val="24"/>
                <w:szCs w:val="24"/>
              </w:rPr>
              <w:t xml:space="preserve">(несвоєчасне подання </w:t>
            </w:r>
            <w:r w:rsidR="00BF0AC9">
              <w:rPr>
                <w:rFonts w:ascii="Times New Roman" w:hAnsi="Times New Roman" w:cs="Times New Roman"/>
                <w:color w:val="000000" w:themeColor="text1"/>
                <w:sz w:val="24"/>
                <w:szCs w:val="24"/>
              </w:rPr>
              <w:t xml:space="preserve">щорічної </w:t>
            </w:r>
            <w:r w:rsidR="00984B7D">
              <w:rPr>
                <w:rFonts w:ascii="Times New Roman" w:hAnsi="Times New Roman" w:cs="Times New Roman"/>
                <w:color w:val="000000" w:themeColor="text1"/>
                <w:sz w:val="24"/>
                <w:szCs w:val="24"/>
              </w:rPr>
              <w:t xml:space="preserve">декларації </w:t>
            </w:r>
            <w:r w:rsidR="00B942C1">
              <w:rPr>
                <w:rFonts w:ascii="Times New Roman" w:hAnsi="Times New Roman" w:cs="Times New Roman"/>
                <w:color w:val="000000" w:themeColor="text1"/>
                <w:sz w:val="24"/>
                <w:szCs w:val="24"/>
              </w:rPr>
              <w:t>після</w:t>
            </w:r>
            <w:r w:rsidR="00A9594B">
              <w:rPr>
                <w:rFonts w:ascii="Times New Roman" w:hAnsi="Times New Roman" w:cs="Times New Roman"/>
                <w:color w:val="000000" w:themeColor="text1"/>
                <w:sz w:val="24"/>
                <w:szCs w:val="24"/>
              </w:rPr>
              <w:t xml:space="preserve"> звільненн</w:t>
            </w:r>
            <w:r w:rsidR="00B942C1">
              <w:rPr>
                <w:rFonts w:ascii="Times New Roman" w:hAnsi="Times New Roman" w:cs="Times New Roman"/>
                <w:color w:val="000000" w:themeColor="text1"/>
                <w:sz w:val="24"/>
                <w:szCs w:val="24"/>
              </w:rPr>
              <w:t>я</w:t>
            </w:r>
            <w:r w:rsidR="00984B7D">
              <w:rPr>
                <w:rFonts w:ascii="Times New Roman" w:hAnsi="Times New Roman" w:cs="Times New Roman"/>
                <w:color w:val="000000" w:themeColor="text1"/>
                <w:sz w:val="24"/>
                <w:szCs w:val="24"/>
              </w:rPr>
              <w:t>).</w:t>
            </w:r>
            <w:r w:rsidR="000E5676">
              <w:rPr>
                <w:rFonts w:ascii="Times New Roman" w:hAnsi="Times New Roman" w:cs="Times New Roman"/>
                <w:color w:val="000000" w:themeColor="text1"/>
                <w:sz w:val="24"/>
                <w:szCs w:val="24"/>
              </w:rPr>
              <w:t xml:space="preserve"> </w:t>
            </w:r>
          </w:p>
          <w:p w:rsidR="007D0997" w:rsidRPr="001B0B98" w:rsidRDefault="007D0997" w:rsidP="008C3691">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3. </w:t>
            </w:r>
            <w:r w:rsidR="00C35753">
              <w:rPr>
                <w:rFonts w:ascii="Times New Roman" w:hAnsi="Times New Roman" w:cs="Times New Roman"/>
                <w:color w:val="000000" w:themeColor="text1"/>
                <w:sz w:val="24"/>
                <w:szCs w:val="24"/>
              </w:rPr>
              <w:t>Листом</w:t>
            </w:r>
            <w:r w:rsidR="00BF0AC9">
              <w:rPr>
                <w:rFonts w:ascii="Times New Roman" w:hAnsi="Times New Roman" w:cs="Times New Roman"/>
                <w:color w:val="000000" w:themeColor="text1"/>
                <w:sz w:val="24"/>
                <w:szCs w:val="24"/>
              </w:rPr>
              <w:t xml:space="preserve"> Головного управління від 07</w:t>
            </w:r>
            <w:r>
              <w:rPr>
                <w:rFonts w:ascii="Times New Roman" w:hAnsi="Times New Roman" w:cs="Times New Roman"/>
                <w:color w:val="000000" w:themeColor="text1"/>
                <w:sz w:val="24"/>
                <w:szCs w:val="24"/>
              </w:rPr>
              <w:t>.04.202</w:t>
            </w:r>
            <w:r w:rsidR="008C3691">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0018644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7-7-0.14-</w:t>
            </w:r>
            <w:r w:rsidR="00BF0AC9">
              <w:rPr>
                <w:rFonts w:ascii="Times New Roman" w:hAnsi="Times New Roman" w:cs="Times New Roman"/>
                <w:color w:val="000000" w:themeColor="text1"/>
                <w:sz w:val="24"/>
                <w:szCs w:val="24"/>
              </w:rPr>
              <w:t>2111</w:t>
            </w:r>
            <w:r>
              <w:rPr>
                <w:rFonts w:ascii="Times New Roman" w:hAnsi="Times New Roman" w:cs="Times New Roman"/>
                <w:color w:val="000000" w:themeColor="text1"/>
                <w:sz w:val="24"/>
                <w:szCs w:val="24"/>
              </w:rPr>
              <w:t>/2-2</w:t>
            </w:r>
            <w:r w:rsidR="00BF0AC9">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00C35753">
              <w:rPr>
                <w:rFonts w:ascii="Times New Roman" w:hAnsi="Times New Roman" w:cs="Times New Roman"/>
                <w:color w:val="000000" w:themeColor="text1"/>
                <w:sz w:val="24"/>
                <w:szCs w:val="24"/>
              </w:rPr>
              <w:t xml:space="preserve">повідомлено НАЗК </w:t>
            </w:r>
            <w:r w:rsidR="00B942C1">
              <w:rPr>
                <w:rFonts w:ascii="Times New Roman" w:hAnsi="Times New Roman" w:cs="Times New Roman"/>
                <w:color w:val="000000" w:themeColor="text1"/>
                <w:sz w:val="24"/>
                <w:szCs w:val="24"/>
              </w:rPr>
              <w:t>(</w:t>
            </w:r>
            <w:r w:rsidR="0018644D">
              <w:rPr>
                <w:rFonts w:ascii="Times New Roman" w:hAnsi="Times New Roman" w:cs="Times New Roman"/>
                <w:color w:val="000000" w:themeColor="text1"/>
                <w:sz w:val="24"/>
                <w:szCs w:val="24"/>
              </w:rPr>
              <w:t xml:space="preserve">повідомлення </w:t>
            </w:r>
            <w:r w:rsidR="00BF0AC9">
              <w:rPr>
                <w:rFonts w:ascii="Times New Roman" w:hAnsi="Times New Roman" w:cs="Times New Roman"/>
                <w:color w:val="000000" w:themeColor="text1"/>
                <w:sz w:val="24"/>
                <w:szCs w:val="24"/>
              </w:rPr>
              <w:t>№ 1 від 06</w:t>
            </w:r>
            <w:r w:rsidR="00B942C1">
              <w:rPr>
                <w:rFonts w:ascii="Times New Roman" w:hAnsi="Times New Roman" w:cs="Times New Roman"/>
                <w:color w:val="000000" w:themeColor="text1"/>
                <w:sz w:val="24"/>
                <w:szCs w:val="24"/>
              </w:rPr>
              <w:t>.04.202</w:t>
            </w:r>
            <w:r w:rsidR="00BF0AC9">
              <w:rPr>
                <w:rFonts w:ascii="Times New Roman" w:hAnsi="Times New Roman" w:cs="Times New Roman"/>
                <w:color w:val="000000" w:themeColor="text1"/>
                <w:sz w:val="24"/>
                <w:szCs w:val="24"/>
              </w:rPr>
              <w:t>6</w:t>
            </w:r>
            <w:r w:rsidR="00B942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tc>
      </w:tr>
      <w:tr w:rsidR="00517040" w:rsidRPr="001B0B98" w:rsidTr="000A7D30">
        <w:tc>
          <w:tcPr>
            <w:tcW w:w="915" w:type="dxa"/>
          </w:tcPr>
          <w:p w:rsidR="00517040" w:rsidRPr="007D0997" w:rsidRDefault="00517040" w:rsidP="0051704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4090" w:type="dxa"/>
          </w:tcPr>
          <w:p w:rsidR="00517040" w:rsidRPr="001B0B98" w:rsidRDefault="00517040" w:rsidP="00517040">
            <w:pPr>
              <w:pStyle w:val="Default"/>
              <w:jc w:val="both"/>
              <w:rPr>
                <w:color w:val="000000" w:themeColor="text1"/>
                <w:lang w:val="uk-UA"/>
              </w:rPr>
            </w:pPr>
            <w:r w:rsidRPr="00C4326A">
              <w:rPr>
                <w:color w:val="000000" w:themeColor="text1"/>
                <w:lang w:val="uk-UA"/>
              </w:rPr>
              <w:t>Надання методичної та консультаційної допомоги з питань додержання законодавства щодо запобігання корупції</w:t>
            </w:r>
          </w:p>
        </w:tc>
        <w:tc>
          <w:tcPr>
            <w:tcW w:w="2168" w:type="dxa"/>
          </w:tcPr>
          <w:p w:rsidR="00517040" w:rsidRDefault="00517040" w:rsidP="00517040">
            <w:pPr>
              <w:jc w:val="center"/>
            </w:pPr>
            <w:r w:rsidRPr="00D469E8">
              <w:rPr>
                <w:rFonts w:ascii="Times New Roman" w:hAnsi="Times New Roman" w:cs="Times New Roman"/>
                <w:color w:val="000000" w:themeColor="text1"/>
                <w:sz w:val="24"/>
                <w:szCs w:val="24"/>
              </w:rPr>
              <w:t>Постійно, до 31.12.2028</w:t>
            </w:r>
          </w:p>
        </w:tc>
        <w:tc>
          <w:tcPr>
            <w:tcW w:w="2942" w:type="dxa"/>
          </w:tcPr>
          <w:p w:rsidR="00517040" w:rsidRPr="001B0B98" w:rsidRDefault="00517040" w:rsidP="00517040">
            <w:pPr>
              <w:jc w:val="center"/>
              <w:rPr>
                <w:rFonts w:ascii="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 xml:space="preserve">Уповноважені </w:t>
            </w:r>
            <w:r w:rsidRPr="001B0B98">
              <w:rPr>
                <w:rFonts w:ascii="Times New Roman" w:hAnsi="Times New Roman" w:cs="Times New Roman"/>
                <w:color w:val="000000" w:themeColor="text1"/>
                <w:sz w:val="24"/>
                <w:szCs w:val="24"/>
              </w:rPr>
              <w:t xml:space="preserve">підрозділи (особи) з питань запобігання та виявлення корупції територіальних органів Держгеокадастру </w:t>
            </w:r>
          </w:p>
          <w:p w:rsidR="00517040" w:rsidRPr="001B0B98" w:rsidRDefault="00517040" w:rsidP="00517040">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 xml:space="preserve">та підприємств, установ, організацій, що належать до сфери </w:t>
            </w:r>
            <w:r>
              <w:rPr>
                <w:rFonts w:ascii="Times New Roman" w:hAnsi="Times New Roman" w:cs="Times New Roman"/>
                <w:color w:val="000000" w:themeColor="text1"/>
                <w:sz w:val="24"/>
                <w:szCs w:val="24"/>
              </w:rPr>
              <w:t xml:space="preserve">його </w:t>
            </w:r>
            <w:r w:rsidRPr="001B0B98">
              <w:rPr>
                <w:rFonts w:ascii="Times New Roman" w:hAnsi="Times New Roman" w:cs="Times New Roman"/>
                <w:color w:val="000000" w:themeColor="text1"/>
                <w:sz w:val="24"/>
                <w:szCs w:val="24"/>
              </w:rPr>
              <w:t xml:space="preserve">управління </w:t>
            </w:r>
          </w:p>
        </w:tc>
        <w:tc>
          <w:tcPr>
            <w:tcW w:w="5500" w:type="dxa"/>
          </w:tcPr>
          <w:p w:rsidR="00517040" w:rsidRDefault="001530FF" w:rsidP="001530FF">
            <w:pPr>
              <w:pStyle w:val="a5"/>
              <w:numPr>
                <w:ilvl w:val="0"/>
                <w:numId w:val="2"/>
              </w:numPr>
              <w:ind w:left="267" w:hanging="2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Виконується.</w:t>
            </w:r>
          </w:p>
          <w:p w:rsidR="001530FF" w:rsidRPr="001530FF" w:rsidRDefault="004C6468" w:rsidP="004C6468">
            <w:pPr>
              <w:pStyle w:val="a5"/>
              <w:numPr>
                <w:ilvl w:val="0"/>
                <w:numId w:val="2"/>
              </w:numPr>
              <w:tabs>
                <w:tab w:val="left" w:pos="267"/>
              </w:tabs>
              <w:ind w:left="0" w:hanging="1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Уповноваженою особою н</w:t>
            </w:r>
            <w:r w:rsidR="001530FF">
              <w:rPr>
                <w:rFonts w:ascii="Times New Roman" w:hAnsi="Times New Roman" w:cs="Times New Roman"/>
                <w:color w:val="000000" w:themeColor="text1"/>
                <w:sz w:val="24"/>
                <w:szCs w:val="24"/>
              </w:rPr>
              <w:t>адан</w:t>
            </w:r>
            <w:r>
              <w:rPr>
                <w:rFonts w:ascii="Times New Roman" w:hAnsi="Times New Roman" w:cs="Times New Roman"/>
                <w:color w:val="000000" w:themeColor="text1"/>
                <w:sz w:val="24"/>
                <w:szCs w:val="24"/>
              </w:rPr>
              <w:t>а</w:t>
            </w:r>
            <w:r w:rsidR="001530FF">
              <w:rPr>
                <w:rFonts w:ascii="Times New Roman" w:hAnsi="Times New Roman" w:cs="Times New Roman"/>
                <w:color w:val="000000" w:themeColor="text1"/>
                <w:sz w:val="24"/>
                <w:szCs w:val="24"/>
              </w:rPr>
              <w:t xml:space="preserve"> консультаційн</w:t>
            </w:r>
            <w:r>
              <w:rPr>
                <w:rFonts w:ascii="Times New Roman" w:hAnsi="Times New Roman" w:cs="Times New Roman"/>
                <w:color w:val="000000" w:themeColor="text1"/>
                <w:sz w:val="24"/>
                <w:szCs w:val="24"/>
              </w:rPr>
              <w:t>а</w:t>
            </w:r>
            <w:r w:rsidR="001530FF">
              <w:rPr>
                <w:rFonts w:ascii="Times New Roman" w:hAnsi="Times New Roman" w:cs="Times New Roman"/>
                <w:color w:val="000000" w:themeColor="text1"/>
                <w:sz w:val="24"/>
                <w:szCs w:val="24"/>
              </w:rPr>
              <w:t xml:space="preserve"> допомог</w:t>
            </w:r>
            <w:r>
              <w:rPr>
                <w:rFonts w:ascii="Times New Roman" w:hAnsi="Times New Roman" w:cs="Times New Roman"/>
                <w:color w:val="000000" w:themeColor="text1"/>
                <w:sz w:val="24"/>
                <w:szCs w:val="24"/>
              </w:rPr>
              <w:t>а</w:t>
            </w:r>
            <w:r w:rsidR="001530FF">
              <w:rPr>
                <w:rFonts w:ascii="Times New Roman" w:hAnsi="Times New Roman" w:cs="Times New Roman"/>
                <w:color w:val="000000" w:themeColor="text1"/>
                <w:sz w:val="24"/>
                <w:szCs w:val="24"/>
              </w:rPr>
              <w:t xml:space="preserve"> на </w:t>
            </w:r>
            <w:r>
              <w:rPr>
                <w:rFonts w:ascii="Times New Roman" w:hAnsi="Times New Roman" w:cs="Times New Roman"/>
                <w:color w:val="000000" w:themeColor="text1"/>
                <w:sz w:val="24"/>
                <w:szCs w:val="24"/>
              </w:rPr>
              <w:t xml:space="preserve">звернення працівників, протягом звітного періоду надано14 усних консультацій. </w:t>
            </w:r>
          </w:p>
        </w:tc>
      </w:tr>
      <w:tr w:rsidR="00517040" w:rsidRPr="001B0B98" w:rsidTr="000A7D30">
        <w:tc>
          <w:tcPr>
            <w:tcW w:w="915" w:type="dxa"/>
          </w:tcPr>
          <w:p w:rsidR="00517040" w:rsidRPr="007D0997" w:rsidRDefault="00517040" w:rsidP="0051704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9.</w:t>
            </w:r>
          </w:p>
        </w:tc>
        <w:tc>
          <w:tcPr>
            <w:tcW w:w="4090" w:type="dxa"/>
          </w:tcPr>
          <w:p w:rsidR="00517040" w:rsidRPr="001B0B98" w:rsidRDefault="00517040" w:rsidP="00517040">
            <w:pPr>
              <w:pStyle w:val="Default"/>
              <w:jc w:val="both"/>
              <w:rPr>
                <w:color w:val="000000" w:themeColor="text1"/>
                <w:lang w:val="uk-UA"/>
              </w:rPr>
            </w:pPr>
            <w:r w:rsidRPr="001B0B98">
              <w:rPr>
                <w:color w:val="000000" w:themeColor="text1"/>
                <w:lang w:val="uk-UA"/>
              </w:rPr>
              <w:t xml:space="preserve">Інформування Держгеокадастру про факти правопорушень у територіальних органах Держгеокадастру та на підприємствах, що належать до сфери </w:t>
            </w:r>
            <w:r>
              <w:rPr>
                <w:color w:val="000000" w:themeColor="text1"/>
                <w:lang w:val="uk-UA"/>
              </w:rPr>
              <w:t xml:space="preserve">його </w:t>
            </w:r>
            <w:r w:rsidRPr="001B0B98">
              <w:rPr>
                <w:color w:val="000000" w:themeColor="text1"/>
                <w:lang w:val="uk-UA"/>
              </w:rPr>
              <w:t xml:space="preserve">управління, відповідно до вимог наказу Держгеокадастру від 09.01.2018 № 4 «Про інформування щодо фактів правопорушень» </w:t>
            </w:r>
          </w:p>
          <w:p w:rsidR="00517040" w:rsidRPr="001B0B98" w:rsidRDefault="00517040" w:rsidP="00517040">
            <w:pPr>
              <w:pStyle w:val="Default"/>
              <w:jc w:val="both"/>
              <w:rPr>
                <w:color w:val="000000" w:themeColor="text1"/>
                <w:lang w:val="uk-UA"/>
              </w:rPr>
            </w:pPr>
          </w:p>
        </w:tc>
        <w:tc>
          <w:tcPr>
            <w:tcW w:w="2168" w:type="dxa"/>
          </w:tcPr>
          <w:p w:rsidR="00517040" w:rsidRDefault="00517040" w:rsidP="00517040">
            <w:pPr>
              <w:jc w:val="center"/>
            </w:pPr>
            <w:r w:rsidRPr="00D469E8">
              <w:rPr>
                <w:rFonts w:ascii="Times New Roman" w:hAnsi="Times New Roman" w:cs="Times New Roman"/>
                <w:color w:val="000000" w:themeColor="text1"/>
                <w:sz w:val="24"/>
                <w:szCs w:val="24"/>
              </w:rPr>
              <w:t>Постійно, до 31.12.2028</w:t>
            </w:r>
          </w:p>
        </w:tc>
        <w:tc>
          <w:tcPr>
            <w:tcW w:w="2942" w:type="dxa"/>
          </w:tcPr>
          <w:p w:rsidR="00517040" w:rsidRPr="001B0B98" w:rsidRDefault="00517040" w:rsidP="00517040">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Керівники територ</w:t>
            </w:r>
            <w:r>
              <w:rPr>
                <w:rFonts w:ascii="Times New Roman" w:eastAsia="Times New Roman" w:hAnsi="Times New Roman" w:cs="Times New Roman"/>
                <w:color w:val="000000" w:themeColor="text1"/>
                <w:sz w:val="24"/>
                <w:szCs w:val="24"/>
              </w:rPr>
              <w:t>іальних органів Держгеокадастру</w:t>
            </w:r>
          </w:p>
          <w:p w:rsidR="00517040" w:rsidRPr="001B0B98" w:rsidRDefault="00517040" w:rsidP="00517040">
            <w:pPr>
              <w:jc w:val="cente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rPr>
              <w:t>та</w:t>
            </w:r>
            <w:r w:rsidRPr="001B0B98">
              <w:rPr>
                <w:rFonts w:ascii="Times New Roman" w:eastAsia="Times New Roman" w:hAnsi="Times New Roman" w:cs="Times New Roman"/>
                <w:color w:val="000000" w:themeColor="text1"/>
                <w:sz w:val="24"/>
                <w:szCs w:val="24"/>
              </w:rPr>
              <w:t xml:space="preserve"> підприємств, що належать до сфери управління Держгеокадастру</w:t>
            </w:r>
          </w:p>
        </w:tc>
        <w:tc>
          <w:tcPr>
            <w:tcW w:w="5500" w:type="dxa"/>
          </w:tcPr>
          <w:p w:rsidR="00517040" w:rsidRPr="00B37189" w:rsidRDefault="00517040" w:rsidP="00517040">
            <w:pPr>
              <w:jc w:val="both"/>
              <w:rPr>
                <w:rFonts w:ascii="Times New Roman" w:hAnsi="Times New Roman" w:cs="Times New Roman"/>
                <w:color w:val="000000" w:themeColor="text1"/>
                <w:sz w:val="24"/>
                <w:szCs w:val="24"/>
              </w:rPr>
            </w:pPr>
            <w:r w:rsidRPr="00B37189">
              <w:rPr>
                <w:rFonts w:ascii="Times New Roman" w:hAnsi="Times New Roman" w:cs="Times New Roman"/>
                <w:color w:val="000000" w:themeColor="text1"/>
                <w:sz w:val="24"/>
                <w:szCs w:val="24"/>
              </w:rPr>
              <w:t>1. Виконується.</w:t>
            </w:r>
          </w:p>
          <w:p w:rsidR="00517040" w:rsidRPr="00B37189" w:rsidRDefault="00517040" w:rsidP="00052C9F">
            <w:pPr>
              <w:jc w:val="both"/>
              <w:rPr>
                <w:rFonts w:ascii="Times New Roman" w:hAnsi="Times New Roman" w:cs="Times New Roman"/>
                <w:color w:val="000000" w:themeColor="text1"/>
                <w:sz w:val="24"/>
                <w:szCs w:val="24"/>
              </w:rPr>
            </w:pPr>
            <w:r w:rsidRPr="00B37189">
              <w:rPr>
                <w:rFonts w:ascii="Times New Roman" w:hAnsi="Times New Roman" w:cs="Times New Roman"/>
                <w:color w:val="000000" w:themeColor="text1"/>
                <w:sz w:val="24"/>
                <w:szCs w:val="24"/>
              </w:rPr>
              <w:t xml:space="preserve">2. Протягом  </w:t>
            </w:r>
            <w:r>
              <w:rPr>
                <w:rFonts w:ascii="Times New Roman" w:hAnsi="Times New Roman" w:cs="Times New Roman"/>
                <w:color w:val="000000" w:themeColor="text1"/>
                <w:sz w:val="24"/>
                <w:szCs w:val="24"/>
              </w:rPr>
              <w:t>звітного</w:t>
            </w:r>
            <w:r w:rsidRPr="00B37189">
              <w:rPr>
                <w:rFonts w:ascii="Times New Roman" w:hAnsi="Times New Roman" w:cs="Times New Roman"/>
                <w:color w:val="000000" w:themeColor="text1"/>
                <w:sz w:val="24"/>
                <w:szCs w:val="24"/>
              </w:rPr>
              <w:t xml:space="preserve"> періоду Головним управлінням подано </w:t>
            </w:r>
            <w:r w:rsidR="00052C9F" w:rsidRPr="00052C9F">
              <w:rPr>
                <w:rFonts w:ascii="Times New Roman" w:hAnsi="Times New Roman" w:cs="Times New Roman"/>
                <w:color w:val="000000" w:themeColor="text1"/>
                <w:sz w:val="24"/>
                <w:szCs w:val="24"/>
                <w:highlight w:val="yellow"/>
              </w:rPr>
              <w:t>84</w:t>
            </w:r>
            <w:r w:rsidRPr="00B37189">
              <w:rPr>
                <w:rFonts w:ascii="Times New Roman" w:hAnsi="Times New Roman" w:cs="Times New Roman"/>
                <w:color w:val="000000" w:themeColor="text1"/>
                <w:sz w:val="24"/>
                <w:szCs w:val="24"/>
              </w:rPr>
              <w:t xml:space="preserve"> повідомлен</w:t>
            </w:r>
            <w:r w:rsidR="00052C9F">
              <w:rPr>
                <w:rFonts w:ascii="Times New Roman" w:hAnsi="Times New Roman" w:cs="Times New Roman"/>
                <w:color w:val="000000" w:themeColor="text1"/>
                <w:sz w:val="24"/>
                <w:szCs w:val="24"/>
              </w:rPr>
              <w:t>ня</w:t>
            </w:r>
            <w:r w:rsidRPr="00B37189">
              <w:rPr>
                <w:rFonts w:ascii="Times New Roman" w:hAnsi="Times New Roman" w:cs="Times New Roman"/>
                <w:color w:val="000000" w:themeColor="text1"/>
                <w:sz w:val="24"/>
                <w:szCs w:val="24"/>
              </w:rPr>
              <w:t xml:space="preserve"> на виконання вимог наказу Держгеокадастру від  09.01.2018 № 4 “Про інформування щодо фактів правопорушень” щодо </w:t>
            </w:r>
            <w:r>
              <w:rPr>
                <w:rFonts w:ascii="Times New Roman" w:hAnsi="Times New Roman" w:cs="Times New Roman"/>
                <w:color w:val="000000" w:themeColor="text1"/>
                <w:sz w:val="24"/>
                <w:szCs w:val="24"/>
              </w:rPr>
              <w:t>фактів правопорушень та проведення процесуальних дій</w:t>
            </w:r>
            <w:r w:rsidRPr="00B37189">
              <w:rPr>
                <w:rFonts w:ascii="Times New Roman" w:hAnsi="Times New Roman" w:cs="Times New Roman"/>
                <w:color w:val="000000" w:themeColor="text1"/>
                <w:sz w:val="24"/>
                <w:szCs w:val="24"/>
              </w:rPr>
              <w:t xml:space="preserve"> (виїмка документів, обшуки, рішення судів, публікації у ЗМІ, тощо).</w:t>
            </w:r>
          </w:p>
        </w:tc>
      </w:tr>
      <w:tr w:rsidR="00517040" w:rsidRPr="001B0B98" w:rsidTr="000A7D30">
        <w:tc>
          <w:tcPr>
            <w:tcW w:w="915" w:type="dxa"/>
          </w:tcPr>
          <w:p w:rsidR="00517040" w:rsidRPr="007D0997" w:rsidRDefault="00517040" w:rsidP="0051704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4090" w:type="dxa"/>
          </w:tcPr>
          <w:p w:rsidR="00517040" w:rsidRPr="001B0B98" w:rsidRDefault="00517040" w:rsidP="00517040">
            <w:pPr>
              <w:pStyle w:val="Default"/>
              <w:jc w:val="both"/>
              <w:rPr>
                <w:color w:val="000000" w:themeColor="text1"/>
                <w:lang w:val="uk-UA"/>
              </w:rPr>
            </w:pPr>
            <w:r w:rsidRPr="001B0B98">
              <w:rPr>
                <w:color w:val="000000" w:themeColor="text1"/>
                <w:lang w:val="uk-UA"/>
              </w:rPr>
              <w:t xml:space="preserve">Ведення обліку працівників апарату Держгеокадастру, його територіальних органів та підприємств, що належать до сфери управління Держгеокадастру, притягнутих до відповідальності за вчинення корупційних правопорушень та/або правопорушень, пов’язаних з корупцією </w:t>
            </w:r>
          </w:p>
        </w:tc>
        <w:tc>
          <w:tcPr>
            <w:tcW w:w="2168" w:type="dxa"/>
          </w:tcPr>
          <w:p w:rsidR="00517040" w:rsidRDefault="00517040" w:rsidP="00517040">
            <w:pPr>
              <w:jc w:val="center"/>
            </w:pPr>
            <w:r w:rsidRPr="00951C6A">
              <w:rPr>
                <w:rFonts w:ascii="Times New Roman" w:hAnsi="Times New Roman" w:cs="Times New Roman"/>
                <w:color w:val="000000" w:themeColor="text1"/>
                <w:sz w:val="24"/>
                <w:szCs w:val="24"/>
              </w:rPr>
              <w:t>Постійно, до 31.12.2028</w:t>
            </w:r>
          </w:p>
        </w:tc>
        <w:tc>
          <w:tcPr>
            <w:tcW w:w="2942" w:type="dxa"/>
          </w:tcPr>
          <w:p w:rsidR="00517040" w:rsidRPr="001B0B98" w:rsidRDefault="00517040" w:rsidP="00517040">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Уповноважені підрозділи (особи) з питань запобігання та виявлення корупції територіальних органів Держгеокадастру та підприємств, що належать до сфери управління Держгеокадастру</w:t>
            </w:r>
          </w:p>
        </w:tc>
        <w:tc>
          <w:tcPr>
            <w:tcW w:w="5500" w:type="dxa"/>
          </w:tcPr>
          <w:p w:rsidR="00517040" w:rsidRPr="006C3720" w:rsidRDefault="00517040" w:rsidP="00517040">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 xml:space="preserve">1. Виконується. </w:t>
            </w:r>
          </w:p>
          <w:p w:rsidR="00517040" w:rsidRPr="001B0B98" w:rsidRDefault="00517040" w:rsidP="00517040">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 xml:space="preserve">2. Протягом </w:t>
            </w:r>
            <w:r>
              <w:rPr>
                <w:rFonts w:ascii="Times New Roman" w:hAnsi="Times New Roman" w:cs="Times New Roman"/>
                <w:color w:val="000000" w:themeColor="text1"/>
                <w:sz w:val="24"/>
                <w:szCs w:val="24"/>
              </w:rPr>
              <w:t>звітного періоду</w:t>
            </w:r>
            <w:r w:rsidRPr="006C3720">
              <w:rPr>
                <w:rFonts w:ascii="Times New Roman" w:hAnsi="Times New Roman" w:cs="Times New Roman"/>
                <w:color w:val="000000" w:themeColor="text1"/>
                <w:sz w:val="24"/>
                <w:szCs w:val="24"/>
              </w:rPr>
              <w:t xml:space="preserve"> працівники Головного управління до відповідальності за вчинення корупційного та/або пов’язаного з корупцією правопорушення не притягувались. </w:t>
            </w:r>
          </w:p>
        </w:tc>
      </w:tr>
      <w:tr w:rsidR="00517040" w:rsidRPr="001B0B98" w:rsidTr="000A7D30">
        <w:tc>
          <w:tcPr>
            <w:tcW w:w="915" w:type="dxa"/>
          </w:tcPr>
          <w:p w:rsidR="00517040" w:rsidRPr="007D0997" w:rsidRDefault="00517040" w:rsidP="0051704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4090" w:type="dxa"/>
          </w:tcPr>
          <w:p w:rsidR="00517040" w:rsidRPr="001B0B98" w:rsidRDefault="00517040" w:rsidP="00517040">
            <w:pPr>
              <w:pStyle w:val="Default"/>
              <w:jc w:val="both"/>
              <w:rPr>
                <w:color w:val="000000" w:themeColor="text1"/>
                <w:lang w:val="uk-UA"/>
              </w:rPr>
            </w:pPr>
            <w:r>
              <w:rPr>
                <w:color w:val="000000" w:themeColor="text1"/>
                <w:lang w:val="uk-UA"/>
              </w:rPr>
              <w:t xml:space="preserve">Організація роботи та участь у </w:t>
            </w:r>
            <w:r w:rsidRPr="001B0B98">
              <w:rPr>
                <w:color w:val="000000" w:themeColor="text1"/>
                <w:lang w:val="uk-UA"/>
              </w:rPr>
              <w:t xml:space="preserve"> службових розслідуван</w:t>
            </w:r>
            <w:r>
              <w:rPr>
                <w:color w:val="000000" w:themeColor="text1"/>
                <w:lang w:val="uk-UA"/>
              </w:rPr>
              <w:t>нях, які проводились з метою виявлення причин та умов, що призвели до вчинення корупційного або пов’язаного з корупцією правопорушення або невиконання вимог Закону України «Про запобігання корупції» в інший спосіб, за поданням спеціально уповноваженого суб’єкта у сфері протидії корупції або приписом Національного агентства</w:t>
            </w:r>
          </w:p>
          <w:p w:rsidR="00517040" w:rsidRPr="001B0B98" w:rsidRDefault="00517040" w:rsidP="00517040">
            <w:pPr>
              <w:pStyle w:val="Default"/>
              <w:jc w:val="both"/>
              <w:rPr>
                <w:color w:val="000000" w:themeColor="text1"/>
                <w:lang w:val="uk-UA"/>
              </w:rPr>
            </w:pPr>
          </w:p>
        </w:tc>
        <w:tc>
          <w:tcPr>
            <w:tcW w:w="2168" w:type="dxa"/>
          </w:tcPr>
          <w:p w:rsidR="00517040" w:rsidRDefault="00517040" w:rsidP="00517040">
            <w:pPr>
              <w:jc w:val="center"/>
            </w:pPr>
            <w:r w:rsidRPr="00951C6A">
              <w:rPr>
                <w:rFonts w:ascii="Times New Roman" w:hAnsi="Times New Roman" w:cs="Times New Roman"/>
                <w:color w:val="000000" w:themeColor="text1"/>
                <w:sz w:val="24"/>
                <w:szCs w:val="24"/>
              </w:rPr>
              <w:t>Постійно, до 31.12.2028</w:t>
            </w:r>
          </w:p>
        </w:tc>
        <w:tc>
          <w:tcPr>
            <w:tcW w:w="2942" w:type="dxa"/>
          </w:tcPr>
          <w:p w:rsidR="00517040" w:rsidRPr="001B0B98" w:rsidRDefault="00517040" w:rsidP="00517040">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Уповноважені підрозділи (особи) з питань запобігання та виявлення корупції територіальних органів Держгеокадастру та підприємств, що належать до сфери управління Держгеокадастру</w:t>
            </w:r>
          </w:p>
        </w:tc>
        <w:tc>
          <w:tcPr>
            <w:tcW w:w="5500" w:type="dxa"/>
          </w:tcPr>
          <w:p w:rsidR="00697646" w:rsidRPr="006C3720" w:rsidRDefault="00697646" w:rsidP="00697646">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Виконується.</w:t>
            </w:r>
          </w:p>
          <w:p w:rsidR="00697646" w:rsidRDefault="00697646" w:rsidP="00697646">
            <w:pPr>
              <w:jc w:val="both"/>
              <w:rPr>
                <w:rFonts w:ascii="Times New Roman" w:eastAsia="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 xml:space="preserve">2. Протягом </w:t>
            </w:r>
            <w:r>
              <w:rPr>
                <w:rFonts w:ascii="Times New Roman" w:hAnsi="Times New Roman" w:cs="Times New Roman"/>
                <w:color w:val="000000" w:themeColor="text1"/>
                <w:sz w:val="24"/>
                <w:szCs w:val="24"/>
              </w:rPr>
              <w:t>звітного</w:t>
            </w:r>
            <w:r w:rsidRPr="00481A69">
              <w:rPr>
                <w:rFonts w:ascii="Times New Roman" w:hAnsi="Times New Roman" w:cs="Times New Roman"/>
                <w:color w:val="000000" w:themeColor="text1"/>
                <w:sz w:val="24"/>
                <w:szCs w:val="24"/>
              </w:rPr>
              <w:t xml:space="preserve"> періоду </w:t>
            </w:r>
            <w:r w:rsidRPr="006C3720">
              <w:rPr>
                <w:rFonts w:ascii="Times New Roman" w:hAnsi="Times New Roman" w:cs="Times New Roman"/>
                <w:color w:val="000000" w:themeColor="text1"/>
                <w:sz w:val="24"/>
                <w:szCs w:val="24"/>
              </w:rPr>
              <w:t xml:space="preserve">службові розслідування щодо осіб, </w:t>
            </w:r>
            <w:r w:rsidRPr="006C3720">
              <w:rPr>
                <w:rFonts w:ascii="Times New Roman" w:eastAsia="Times New Roman" w:hAnsi="Times New Roman" w:cs="Times New Roman"/>
                <w:color w:val="000000" w:themeColor="text1"/>
                <w:sz w:val="24"/>
                <w:szCs w:val="24"/>
              </w:rPr>
              <w:t xml:space="preserve">визнаних винними у вчиненні корупційних або пов’язаних з корупцією правопорушень, або невиконанню вимог Закону України “Про запобігання корупції” у Головному управлінні не проводились. </w:t>
            </w:r>
          </w:p>
          <w:p w:rsidR="00517040" w:rsidRPr="00FA099C" w:rsidRDefault="00697646" w:rsidP="00697646">
            <w:pPr>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 Протягом звітного періоду працівники Головного управління до дисциплінарної відповідальності не притягувались.</w:t>
            </w:r>
          </w:p>
        </w:tc>
      </w:tr>
      <w:tr w:rsidR="00F25F4D" w:rsidRPr="001B0B98" w:rsidTr="000A7D30">
        <w:tc>
          <w:tcPr>
            <w:tcW w:w="915" w:type="dxa"/>
          </w:tcPr>
          <w:p w:rsidR="00F25F4D" w:rsidRPr="007D0997" w:rsidRDefault="0091237C" w:rsidP="00F25F4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12.</w:t>
            </w:r>
          </w:p>
        </w:tc>
        <w:tc>
          <w:tcPr>
            <w:tcW w:w="4090" w:type="dxa"/>
          </w:tcPr>
          <w:p w:rsidR="00F25F4D" w:rsidRPr="001B0B98" w:rsidRDefault="00F25F4D" w:rsidP="00F25F4D">
            <w:pPr>
              <w:pStyle w:val="Default"/>
              <w:jc w:val="both"/>
              <w:rPr>
                <w:color w:val="000000" w:themeColor="text1"/>
                <w:lang w:val="uk-UA"/>
              </w:rPr>
            </w:pPr>
            <w:r w:rsidRPr="001B0B98">
              <w:rPr>
                <w:color w:val="000000" w:themeColor="text1"/>
                <w:lang w:val="uk-UA"/>
              </w:rPr>
              <w:t xml:space="preserve">Забезпечення умов для повідомлень працівниками Держгеокадастру, його територіальних органів та підприємств, що належать до сфери управління Держгеокадастру, про порушення вимог Закону України «Про запобігання корупції» іншою особою, зокрема, через спеціальні телефонні лінії, офіційні </w:t>
            </w:r>
            <w:proofErr w:type="spellStart"/>
            <w:r w:rsidRPr="001B0B98">
              <w:rPr>
                <w:color w:val="000000" w:themeColor="text1"/>
                <w:lang w:val="uk-UA"/>
              </w:rPr>
              <w:t>вебсайти</w:t>
            </w:r>
            <w:proofErr w:type="spellEnd"/>
            <w:r w:rsidRPr="001B0B98">
              <w:rPr>
                <w:color w:val="000000" w:themeColor="text1"/>
                <w:lang w:val="uk-UA"/>
              </w:rPr>
              <w:t xml:space="preserve">, засоби електронного зв’язку, забезпечення конфіденційності інформації про цих осіб, а також неупередженого та своєчасного їх розгляду </w:t>
            </w:r>
          </w:p>
        </w:tc>
        <w:tc>
          <w:tcPr>
            <w:tcW w:w="2168" w:type="dxa"/>
          </w:tcPr>
          <w:p w:rsidR="00F25F4D" w:rsidRPr="001B0B98" w:rsidRDefault="00517040" w:rsidP="00F25F4D">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Pr>
                <w:rFonts w:ascii="Times New Roman" w:hAnsi="Times New Roman" w:cs="Times New Roman"/>
                <w:color w:val="000000" w:themeColor="text1"/>
                <w:sz w:val="24"/>
                <w:szCs w:val="24"/>
              </w:rPr>
              <w:t>, до 31.12.2028</w:t>
            </w:r>
          </w:p>
        </w:tc>
        <w:tc>
          <w:tcPr>
            <w:tcW w:w="2942" w:type="dxa"/>
          </w:tcPr>
          <w:p w:rsidR="00F25F4D" w:rsidRPr="001B0B98" w:rsidRDefault="00F25F4D" w:rsidP="00F25F4D">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Керівники та уповноважені підрозділи (особи) з питань запобігання та виявлення корупції територіальних органів Держгеокадастру та підприємств, що належать до сфери управління Держгеокадастру</w:t>
            </w:r>
          </w:p>
        </w:tc>
        <w:tc>
          <w:tcPr>
            <w:tcW w:w="5500" w:type="dxa"/>
          </w:tcPr>
          <w:p w:rsidR="00F25F4D" w:rsidRPr="006C3720" w:rsidRDefault="00F25F4D" w:rsidP="00F25F4D">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1. Виконується.</w:t>
            </w:r>
          </w:p>
          <w:p w:rsidR="00F25F4D" w:rsidRPr="006C3720" w:rsidRDefault="00F25F4D" w:rsidP="00F25F4D">
            <w:pPr>
              <w:autoSpaceDE w:val="0"/>
              <w:autoSpaceDN w:val="0"/>
              <w:adjustRightInd w:val="0"/>
              <w:jc w:val="both"/>
              <w:rPr>
                <w:rStyle w:val="rvts0"/>
                <w:color w:val="000000" w:themeColor="text1"/>
                <w:sz w:val="24"/>
                <w:szCs w:val="24"/>
              </w:rPr>
            </w:pPr>
            <w:r w:rsidRPr="006C3720">
              <w:rPr>
                <w:rFonts w:ascii="Times New Roman" w:hAnsi="Times New Roman" w:cs="Times New Roman"/>
                <w:color w:val="000000" w:themeColor="text1"/>
                <w:sz w:val="24"/>
                <w:szCs w:val="24"/>
              </w:rPr>
              <w:t>2. </w:t>
            </w:r>
            <w:r w:rsidRPr="006C3720">
              <w:rPr>
                <w:rStyle w:val="rvts0"/>
                <w:color w:val="000000" w:themeColor="text1"/>
                <w:sz w:val="24"/>
                <w:szCs w:val="24"/>
              </w:rPr>
              <w:t>Повідомлення про вчинення корупційних або пов’язаних з корупцією правопорушень може бути подано до Головного управління Держгеокадастру у Закарпатській області шляхом:</w:t>
            </w:r>
          </w:p>
          <w:p w:rsidR="00F25F4D" w:rsidRPr="006C3720" w:rsidRDefault="00F25F4D" w:rsidP="00F25F4D">
            <w:pPr>
              <w:autoSpaceDE w:val="0"/>
              <w:autoSpaceDN w:val="0"/>
              <w:adjustRightInd w:val="0"/>
              <w:jc w:val="both"/>
              <w:rPr>
                <w:rStyle w:val="rvts0"/>
                <w:color w:val="000000" w:themeColor="text1"/>
                <w:sz w:val="24"/>
                <w:szCs w:val="24"/>
              </w:rPr>
            </w:pPr>
            <w:r w:rsidRPr="006C3720">
              <w:rPr>
                <w:rStyle w:val="rvts0"/>
                <w:color w:val="000000" w:themeColor="text1"/>
                <w:sz w:val="24"/>
                <w:szCs w:val="24"/>
              </w:rPr>
              <w:t xml:space="preserve">- письмово з позначкою “Про корупцію” на адресу Головного управління Держгеокадастру у Закарпатській області, 88008, м. Ужгород, пл. Народна, 4, </w:t>
            </w:r>
            <w:proofErr w:type="spellStart"/>
            <w:r w:rsidRPr="006C3720">
              <w:rPr>
                <w:rStyle w:val="rvts0"/>
                <w:color w:val="000000" w:themeColor="text1"/>
                <w:sz w:val="24"/>
                <w:szCs w:val="24"/>
              </w:rPr>
              <w:t>каб</w:t>
            </w:r>
            <w:proofErr w:type="spellEnd"/>
            <w:r w:rsidRPr="006C3720">
              <w:rPr>
                <w:rStyle w:val="rvts0"/>
                <w:color w:val="000000" w:themeColor="text1"/>
                <w:sz w:val="24"/>
                <w:szCs w:val="24"/>
              </w:rPr>
              <w:t>. 298;</w:t>
            </w:r>
          </w:p>
          <w:p w:rsidR="00F25F4D" w:rsidRPr="006C3720" w:rsidRDefault="00F25F4D" w:rsidP="00F25F4D">
            <w:pPr>
              <w:autoSpaceDE w:val="0"/>
              <w:autoSpaceDN w:val="0"/>
              <w:adjustRightInd w:val="0"/>
              <w:jc w:val="both"/>
              <w:rPr>
                <w:rStyle w:val="rvts0"/>
                <w:color w:val="000000" w:themeColor="text1"/>
                <w:sz w:val="24"/>
                <w:szCs w:val="24"/>
              </w:rPr>
            </w:pPr>
            <w:r>
              <w:rPr>
                <w:rStyle w:val="rvts0"/>
                <w:color w:val="000000" w:themeColor="text1"/>
                <w:sz w:val="24"/>
                <w:szCs w:val="24"/>
              </w:rPr>
              <w:t xml:space="preserve">- </w:t>
            </w:r>
            <w:r w:rsidRPr="006C3720">
              <w:rPr>
                <w:rStyle w:val="rvts0"/>
                <w:color w:val="000000" w:themeColor="text1"/>
                <w:sz w:val="24"/>
                <w:szCs w:val="24"/>
              </w:rPr>
              <w:t>у скриньку для кореспонденції Головного управління Держгеокадастру у Закарпатській області;</w:t>
            </w:r>
          </w:p>
          <w:p w:rsidR="00F25F4D" w:rsidRPr="006C3720" w:rsidRDefault="00F25F4D" w:rsidP="00F25F4D">
            <w:pPr>
              <w:autoSpaceDE w:val="0"/>
              <w:autoSpaceDN w:val="0"/>
              <w:adjustRightInd w:val="0"/>
              <w:jc w:val="both"/>
              <w:rPr>
                <w:rStyle w:val="rvts0"/>
                <w:color w:val="000000" w:themeColor="text1"/>
                <w:sz w:val="24"/>
                <w:szCs w:val="24"/>
              </w:rPr>
            </w:pPr>
            <w:r w:rsidRPr="006C3720">
              <w:rPr>
                <w:rStyle w:val="rvts0"/>
                <w:color w:val="000000" w:themeColor="text1"/>
                <w:sz w:val="24"/>
                <w:szCs w:val="24"/>
              </w:rPr>
              <w:t xml:space="preserve">- </w:t>
            </w:r>
            <w:r>
              <w:rPr>
                <w:rStyle w:val="rvts0"/>
                <w:color w:val="000000" w:themeColor="text1"/>
                <w:sz w:val="24"/>
                <w:szCs w:val="24"/>
              </w:rPr>
              <w:t>на електронну пошту:</w:t>
            </w:r>
            <w:r w:rsidRPr="006C3720">
              <w:rPr>
                <w:rStyle w:val="rvts0"/>
                <w:color w:val="000000" w:themeColor="text1"/>
                <w:sz w:val="24"/>
                <w:szCs w:val="24"/>
              </w:rPr>
              <w:t xml:space="preserve"> zakarpattia@land.gov.ua.</w:t>
            </w:r>
          </w:p>
          <w:p w:rsidR="00F25F4D" w:rsidRPr="006C3720" w:rsidRDefault="00F25F4D" w:rsidP="00F25F4D">
            <w:pPr>
              <w:autoSpaceDE w:val="0"/>
              <w:autoSpaceDN w:val="0"/>
              <w:adjustRightInd w:val="0"/>
              <w:jc w:val="both"/>
              <w:rPr>
                <w:rStyle w:val="rvts0"/>
                <w:color w:val="000000" w:themeColor="text1"/>
                <w:sz w:val="24"/>
                <w:szCs w:val="24"/>
              </w:rPr>
            </w:pPr>
            <w:r>
              <w:rPr>
                <w:rStyle w:val="rvts0"/>
                <w:color w:val="000000" w:themeColor="text1"/>
                <w:sz w:val="24"/>
                <w:szCs w:val="24"/>
              </w:rPr>
              <w:t xml:space="preserve">- </w:t>
            </w:r>
            <w:r w:rsidRPr="006C3720">
              <w:rPr>
                <w:rStyle w:val="rvts0"/>
                <w:color w:val="000000" w:themeColor="text1"/>
                <w:sz w:val="24"/>
                <w:szCs w:val="24"/>
              </w:rPr>
              <w:t>за онлайн формою, розміщеною на сайті Головного управління;</w:t>
            </w:r>
          </w:p>
          <w:p w:rsidR="00F25F4D" w:rsidRDefault="00F25F4D" w:rsidP="00F25F4D">
            <w:pPr>
              <w:autoSpaceDE w:val="0"/>
              <w:autoSpaceDN w:val="0"/>
              <w:adjustRightInd w:val="0"/>
              <w:jc w:val="both"/>
              <w:rPr>
                <w:rStyle w:val="rvts0"/>
                <w:color w:val="000000" w:themeColor="text1"/>
                <w:sz w:val="24"/>
                <w:szCs w:val="24"/>
              </w:rPr>
            </w:pPr>
            <w:r>
              <w:rPr>
                <w:rStyle w:val="rvts0"/>
                <w:color w:val="000000" w:themeColor="text1"/>
                <w:sz w:val="24"/>
                <w:szCs w:val="24"/>
              </w:rPr>
              <w:t xml:space="preserve">- </w:t>
            </w:r>
            <w:r w:rsidRPr="006C3720">
              <w:rPr>
                <w:rStyle w:val="rvts0"/>
                <w:color w:val="000000" w:themeColor="text1"/>
                <w:sz w:val="24"/>
                <w:szCs w:val="24"/>
              </w:rPr>
              <w:t>на особистому прийомі громадян керівником (працівниками) уповноваженим Головного управління Держгеок</w:t>
            </w:r>
            <w:r w:rsidR="00F029BA">
              <w:rPr>
                <w:rStyle w:val="rvts0"/>
                <w:color w:val="000000" w:themeColor="text1"/>
                <w:sz w:val="24"/>
                <w:szCs w:val="24"/>
              </w:rPr>
              <w:t>адастру у Закарпатській області;</w:t>
            </w:r>
          </w:p>
          <w:p w:rsidR="00F029BA" w:rsidRPr="006C3720" w:rsidRDefault="00F029BA" w:rsidP="00F25F4D">
            <w:pPr>
              <w:autoSpaceDE w:val="0"/>
              <w:autoSpaceDN w:val="0"/>
              <w:adjustRightInd w:val="0"/>
              <w:jc w:val="both"/>
              <w:rPr>
                <w:rStyle w:val="rvts0"/>
                <w:color w:val="000000" w:themeColor="text1"/>
                <w:sz w:val="24"/>
                <w:szCs w:val="24"/>
              </w:rPr>
            </w:pPr>
            <w:r>
              <w:rPr>
                <w:rStyle w:val="rvts0"/>
                <w:color w:val="000000" w:themeColor="text1"/>
                <w:sz w:val="24"/>
                <w:szCs w:val="24"/>
              </w:rPr>
              <w:t>- через Єдиний портал повідомлень викривачів.</w:t>
            </w:r>
          </w:p>
          <w:p w:rsidR="00F25F4D" w:rsidRPr="006C3720" w:rsidRDefault="00F25F4D" w:rsidP="00F25F4D">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3. </w:t>
            </w:r>
            <w:r>
              <w:rPr>
                <w:rFonts w:ascii="Times New Roman" w:hAnsi="Times New Roman" w:cs="Times New Roman"/>
                <w:color w:val="000000" w:themeColor="text1"/>
                <w:sz w:val="24"/>
                <w:szCs w:val="24"/>
              </w:rPr>
              <w:t>Протягом звітного періоду п</w:t>
            </w:r>
            <w:r w:rsidRPr="006C3720">
              <w:rPr>
                <w:rFonts w:ascii="Times New Roman" w:hAnsi="Times New Roman" w:cs="Times New Roman"/>
                <w:color w:val="000000" w:themeColor="text1"/>
                <w:sz w:val="24"/>
                <w:szCs w:val="24"/>
              </w:rPr>
              <w:t>овідомлен</w:t>
            </w:r>
            <w:r>
              <w:rPr>
                <w:rFonts w:ascii="Times New Roman" w:hAnsi="Times New Roman" w:cs="Times New Roman"/>
                <w:color w:val="000000" w:themeColor="text1"/>
                <w:sz w:val="24"/>
                <w:szCs w:val="24"/>
              </w:rPr>
              <w:t>ня</w:t>
            </w:r>
            <w:r w:rsidRPr="006C3720">
              <w:rPr>
                <w:rFonts w:ascii="Times New Roman" w:hAnsi="Times New Roman" w:cs="Times New Roman"/>
                <w:color w:val="000000" w:themeColor="text1"/>
                <w:sz w:val="24"/>
                <w:szCs w:val="24"/>
              </w:rPr>
              <w:t xml:space="preserve"> про вчинення корупційних правопорушень </w:t>
            </w:r>
            <w:r>
              <w:rPr>
                <w:rFonts w:ascii="Times New Roman" w:hAnsi="Times New Roman" w:cs="Times New Roman"/>
                <w:color w:val="000000" w:themeColor="text1"/>
                <w:sz w:val="24"/>
                <w:szCs w:val="24"/>
              </w:rPr>
              <w:t>до Головного управління не надходили</w:t>
            </w:r>
            <w:r w:rsidRPr="006C3720">
              <w:rPr>
                <w:rFonts w:ascii="Times New Roman" w:hAnsi="Times New Roman" w:cs="Times New Roman"/>
                <w:color w:val="000000" w:themeColor="text1"/>
                <w:sz w:val="24"/>
                <w:szCs w:val="24"/>
              </w:rPr>
              <w:t>.</w:t>
            </w:r>
          </w:p>
          <w:p w:rsidR="00F25F4D" w:rsidRPr="006C3720" w:rsidRDefault="00F25F4D" w:rsidP="00F25F4D">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 xml:space="preserve">4. Повідомлення, до </w:t>
            </w:r>
            <w:r w:rsidRPr="006C3720">
              <w:rPr>
                <w:rFonts w:ascii="Times New Roman" w:hAnsi="Times New Roman" w:cs="Times New Roman"/>
                <w:color w:val="000000" w:themeColor="text1"/>
                <w:sz w:val="24"/>
                <w:szCs w:val="24"/>
                <w:shd w:val="clear" w:color="auto" w:fill="FFFFFF"/>
              </w:rPr>
              <w:t>спеціально уповноважених суб’єктів у сфері протидії корупції не направлялись.</w:t>
            </w:r>
          </w:p>
        </w:tc>
      </w:tr>
      <w:tr w:rsidR="00F25F4D" w:rsidRPr="001B0B98" w:rsidTr="000A7D30">
        <w:tc>
          <w:tcPr>
            <w:tcW w:w="915" w:type="dxa"/>
          </w:tcPr>
          <w:p w:rsidR="00F25F4D" w:rsidRPr="007D0997" w:rsidRDefault="0091237C" w:rsidP="00F25F4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4090" w:type="dxa"/>
          </w:tcPr>
          <w:p w:rsidR="00F25F4D" w:rsidRPr="001B0B98" w:rsidRDefault="00F25F4D" w:rsidP="00F25F4D">
            <w:pPr>
              <w:pStyle w:val="Default"/>
              <w:jc w:val="both"/>
              <w:rPr>
                <w:color w:val="000000" w:themeColor="text1"/>
                <w:lang w:val="uk-UA"/>
              </w:rPr>
            </w:pPr>
            <w:r w:rsidRPr="001B0B98">
              <w:rPr>
                <w:color w:val="000000" w:themeColor="text1"/>
                <w:lang w:val="uk-UA"/>
              </w:rPr>
              <w:t xml:space="preserve">Забезпечення доступу до публічної інформації та забезпечення дотримання принципів прозорості та неупередженості при висвітленні діяльності апарату Держгеокадастру, його територіальних органів та підприємств, що належать до сфери управління Держгеокадастру, з </w:t>
            </w:r>
            <w:r w:rsidRPr="001B0B98">
              <w:rPr>
                <w:color w:val="000000" w:themeColor="text1"/>
                <w:lang w:val="uk-UA"/>
              </w:rPr>
              <w:lastRenderedPageBreak/>
              <w:t>питань запобігання та виявлення корупції шляхом розмі</w:t>
            </w:r>
            <w:r>
              <w:rPr>
                <w:color w:val="000000" w:themeColor="text1"/>
                <w:lang w:val="uk-UA"/>
              </w:rPr>
              <w:t xml:space="preserve">щення організаційно-розпорядчих </w:t>
            </w:r>
            <w:r w:rsidRPr="001B0B98">
              <w:rPr>
                <w:color w:val="000000" w:themeColor="text1"/>
                <w:lang w:val="uk-UA"/>
              </w:rPr>
              <w:t>документів, а також звітної та статистичної інформац</w:t>
            </w:r>
            <w:r>
              <w:rPr>
                <w:color w:val="000000" w:themeColor="text1"/>
                <w:lang w:val="uk-UA"/>
              </w:rPr>
              <w:t xml:space="preserve">ії на </w:t>
            </w:r>
            <w:proofErr w:type="spellStart"/>
            <w:r>
              <w:rPr>
                <w:color w:val="000000" w:themeColor="text1"/>
                <w:lang w:val="uk-UA"/>
              </w:rPr>
              <w:t>вебсайті</w:t>
            </w:r>
            <w:proofErr w:type="spellEnd"/>
            <w:r>
              <w:rPr>
                <w:color w:val="000000" w:themeColor="text1"/>
                <w:lang w:val="uk-UA"/>
              </w:rPr>
              <w:t xml:space="preserve"> Держгеокадастру, його територіальних органів, </w:t>
            </w:r>
            <w:r w:rsidRPr="001B0B98">
              <w:rPr>
                <w:color w:val="000000" w:themeColor="text1"/>
                <w:lang w:val="uk-UA"/>
              </w:rPr>
              <w:t xml:space="preserve">підприємств, що належать до сфери управління Держгеокадастру </w:t>
            </w:r>
          </w:p>
          <w:p w:rsidR="00F25F4D" w:rsidRPr="001B0B98" w:rsidRDefault="00F25F4D" w:rsidP="00F25F4D">
            <w:pPr>
              <w:pStyle w:val="Default"/>
              <w:jc w:val="both"/>
              <w:rPr>
                <w:color w:val="000000" w:themeColor="text1"/>
                <w:lang w:val="uk-UA"/>
              </w:rPr>
            </w:pPr>
          </w:p>
        </w:tc>
        <w:tc>
          <w:tcPr>
            <w:tcW w:w="2168" w:type="dxa"/>
          </w:tcPr>
          <w:p w:rsidR="00F25F4D" w:rsidRPr="001B0B98" w:rsidRDefault="00F25F4D" w:rsidP="000364A6">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lastRenderedPageBreak/>
              <w:t xml:space="preserve">Не пізніше п’яти робочих днів з дня </w:t>
            </w:r>
            <w:r w:rsidR="000364A6">
              <w:rPr>
                <w:rFonts w:ascii="Times New Roman" w:eastAsia="Times New Roman" w:hAnsi="Times New Roman" w:cs="Times New Roman"/>
                <w:color w:val="000000" w:themeColor="text1"/>
                <w:sz w:val="24"/>
                <w:szCs w:val="24"/>
              </w:rPr>
              <w:t xml:space="preserve">прийняття </w:t>
            </w:r>
            <w:r w:rsidRPr="001B0B98">
              <w:rPr>
                <w:rFonts w:ascii="Times New Roman" w:eastAsia="Times New Roman" w:hAnsi="Times New Roman" w:cs="Times New Roman"/>
                <w:color w:val="000000" w:themeColor="text1"/>
                <w:sz w:val="24"/>
                <w:szCs w:val="24"/>
              </w:rPr>
              <w:t>(затвердження)</w:t>
            </w:r>
          </w:p>
        </w:tc>
        <w:tc>
          <w:tcPr>
            <w:tcW w:w="2942" w:type="dxa"/>
          </w:tcPr>
          <w:p w:rsidR="00F25F4D" w:rsidRPr="001B0B98" w:rsidRDefault="00F25F4D" w:rsidP="00F25F4D">
            <w:pPr>
              <w:jc w:val="center"/>
              <w:rPr>
                <w:rFonts w:ascii="Times New Roman" w:eastAsia="Times New Roman" w:hAnsi="Times New Roman" w:cs="Times New Roman"/>
                <w:color w:val="000000" w:themeColor="text1"/>
                <w:sz w:val="24"/>
                <w:szCs w:val="24"/>
              </w:rPr>
            </w:pPr>
            <w:r w:rsidRPr="001B0B98">
              <w:rPr>
                <w:rFonts w:ascii="Times New Roman" w:eastAsia="Times New Roman" w:hAnsi="Times New Roman" w:cs="Times New Roman"/>
                <w:color w:val="000000" w:themeColor="text1"/>
                <w:sz w:val="24"/>
                <w:szCs w:val="24"/>
              </w:rPr>
              <w:t>Керівники територіальних органів Держгеокадастру та підприємств, що належать до сфери управління Держгеокадастру</w:t>
            </w:r>
          </w:p>
        </w:tc>
        <w:tc>
          <w:tcPr>
            <w:tcW w:w="5500" w:type="dxa"/>
          </w:tcPr>
          <w:p w:rsidR="00F25F4D" w:rsidRPr="006C3720" w:rsidRDefault="00F25F4D" w:rsidP="00F25F4D">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1. Виконується.</w:t>
            </w:r>
          </w:p>
          <w:p w:rsidR="00F25F4D" w:rsidRPr="001B0B98" w:rsidRDefault="00F25F4D" w:rsidP="00FF2CC6">
            <w:pPr>
              <w:jc w:val="both"/>
              <w:rPr>
                <w:rFonts w:ascii="Times New Roman" w:hAnsi="Times New Roman" w:cs="Times New Roman"/>
                <w:color w:val="000000" w:themeColor="text1"/>
                <w:sz w:val="24"/>
                <w:szCs w:val="24"/>
              </w:rPr>
            </w:pPr>
            <w:r w:rsidRPr="006C3720">
              <w:rPr>
                <w:rFonts w:ascii="Times New Roman" w:hAnsi="Times New Roman" w:cs="Times New Roman"/>
                <w:color w:val="000000" w:themeColor="text1"/>
                <w:sz w:val="24"/>
                <w:szCs w:val="24"/>
              </w:rPr>
              <w:t>2. </w:t>
            </w:r>
            <w:r w:rsidR="00FF2CC6">
              <w:rPr>
                <w:rFonts w:ascii="Times New Roman" w:hAnsi="Times New Roman" w:cs="Times New Roman"/>
                <w:color w:val="000000" w:themeColor="text1"/>
                <w:sz w:val="24"/>
                <w:szCs w:val="24"/>
              </w:rPr>
              <w:t>Н</w:t>
            </w:r>
            <w:r w:rsidRPr="006C3720">
              <w:rPr>
                <w:rFonts w:ascii="Times New Roman" w:hAnsi="Times New Roman" w:cs="Times New Roman"/>
                <w:color w:val="000000" w:themeColor="text1"/>
                <w:sz w:val="24"/>
                <w:szCs w:val="24"/>
              </w:rPr>
              <w:t xml:space="preserve">а сайті Головного управління Держгеокадастру у Закарпатській області </w:t>
            </w:r>
            <w:r w:rsidR="00FF2CC6">
              <w:rPr>
                <w:rFonts w:ascii="Times New Roman" w:hAnsi="Times New Roman" w:cs="Times New Roman"/>
                <w:color w:val="000000" w:themeColor="text1"/>
                <w:sz w:val="24"/>
                <w:szCs w:val="24"/>
              </w:rPr>
              <w:t>постійно</w:t>
            </w:r>
            <w:r w:rsidRPr="006C3720">
              <w:rPr>
                <w:rFonts w:ascii="Times New Roman" w:hAnsi="Times New Roman" w:cs="Times New Roman"/>
                <w:color w:val="000000" w:themeColor="text1"/>
                <w:sz w:val="24"/>
                <w:szCs w:val="24"/>
              </w:rPr>
              <w:t xml:space="preserve"> </w:t>
            </w:r>
            <w:r w:rsidRPr="00B37189">
              <w:rPr>
                <w:rFonts w:ascii="Times New Roman" w:hAnsi="Times New Roman" w:cs="Times New Roman"/>
                <w:color w:val="000000" w:themeColor="text1"/>
                <w:sz w:val="24"/>
                <w:szCs w:val="24"/>
              </w:rPr>
              <w:t>розміщ</w:t>
            </w:r>
            <w:r w:rsidR="00FF2CC6">
              <w:rPr>
                <w:rFonts w:ascii="Times New Roman" w:hAnsi="Times New Roman" w:cs="Times New Roman"/>
                <w:color w:val="000000" w:themeColor="text1"/>
                <w:sz w:val="24"/>
                <w:szCs w:val="24"/>
              </w:rPr>
              <w:t xml:space="preserve">ується </w:t>
            </w:r>
            <w:r w:rsidRPr="00B37189">
              <w:rPr>
                <w:rFonts w:ascii="Times New Roman" w:hAnsi="Times New Roman" w:cs="Times New Roman"/>
                <w:color w:val="000000" w:themeColor="text1"/>
                <w:sz w:val="24"/>
                <w:szCs w:val="24"/>
              </w:rPr>
              <w:t xml:space="preserve"> </w:t>
            </w:r>
            <w:r w:rsidR="00FF2CC6">
              <w:rPr>
                <w:rFonts w:ascii="Times New Roman" w:hAnsi="Times New Roman" w:cs="Times New Roman"/>
                <w:color w:val="000000" w:themeColor="text1"/>
                <w:sz w:val="24"/>
                <w:szCs w:val="24"/>
                <w:shd w:val="clear" w:color="auto" w:fill="FFFFFF" w:themeFill="background1"/>
              </w:rPr>
              <w:t xml:space="preserve">звітність щодо надходження запитів відповідно до Закону України “Про доступ до публічної </w:t>
            </w:r>
            <w:proofErr w:type="spellStart"/>
            <w:r w:rsidR="00FF2CC6">
              <w:rPr>
                <w:rFonts w:ascii="Times New Roman" w:hAnsi="Times New Roman" w:cs="Times New Roman"/>
                <w:color w:val="000000" w:themeColor="text1"/>
                <w:sz w:val="24"/>
                <w:szCs w:val="24"/>
                <w:shd w:val="clear" w:color="auto" w:fill="FFFFFF" w:themeFill="background1"/>
              </w:rPr>
              <w:t>інформаціїˮ</w:t>
            </w:r>
            <w:proofErr w:type="spellEnd"/>
            <w:r w:rsidR="00FF2CC6">
              <w:rPr>
                <w:rFonts w:ascii="Times New Roman" w:hAnsi="Times New Roman" w:cs="Times New Roman"/>
                <w:color w:val="000000" w:themeColor="text1"/>
                <w:sz w:val="24"/>
                <w:szCs w:val="24"/>
                <w:shd w:val="clear" w:color="auto" w:fill="FFFFFF" w:themeFill="background1"/>
              </w:rPr>
              <w:t>.</w:t>
            </w:r>
          </w:p>
        </w:tc>
      </w:tr>
      <w:tr w:rsidR="005A65CF" w:rsidRPr="001B0B98" w:rsidTr="000A7D30">
        <w:tc>
          <w:tcPr>
            <w:tcW w:w="915" w:type="dxa"/>
          </w:tcPr>
          <w:p w:rsidR="005A65CF" w:rsidRPr="007D0997" w:rsidRDefault="0091237C" w:rsidP="005A65C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4090" w:type="dxa"/>
          </w:tcPr>
          <w:p w:rsidR="005A65CF" w:rsidRPr="001B0B98" w:rsidRDefault="005A65CF" w:rsidP="005A65CF">
            <w:pPr>
              <w:pStyle w:val="Default"/>
              <w:jc w:val="both"/>
              <w:rPr>
                <w:color w:val="000000" w:themeColor="text1"/>
                <w:lang w:val="uk-UA"/>
              </w:rPr>
            </w:pPr>
            <w:r w:rsidRPr="001B0B98">
              <w:rPr>
                <w:color w:val="000000" w:themeColor="text1"/>
                <w:lang w:val="uk-UA"/>
              </w:rPr>
              <w:t xml:space="preserve">Забезпечення оприлюднення відомостей Державного земельного кадастру на офіційному </w:t>
            </w:r>
            <w:proofErr w:type="spellStart"/>
            <w:r w:rsidRPr="001B0B98">
              <w:rPr>
                <w:color w:val="000000" w:themeColor="text1"/>
                <w:lang w:val="uk-UA"/>
              </w:rPr>
              <w:t>вебсайті</w:t>
            </w:r>
            <w:proofErr w:type="spellEnd"/>
            <w:r w:rsidRPr="001B0B98">
              <w:rPr>
                <w:color w:val="000000" w:themeColor="text1"/>
                <w:lang w:val="uk-UA"/>
              </w:rPr>
              <w:t xml:space="preserve"> Держгеокадастру (Публічна кадастрова карта) відповідно до вимог статті 36 Закону України «Про Державний земельний кадастр» </w:t>
            </w:r>
          </w:p>
          <w:p w:rsidR="005A65CF" w:rsidRPr="001B0B98" w:rsidRDefault="005A65CF" w:rsidP="005A65CF">
            <w:pPr>
              <w:pStyle w:val="Default"/>
              <w:jc w:val="both"/>
              <w:rPr>
                <w:color w:val="000000" w:themeColor="text1"/>
                <w:lang w:val="uk-UA"/>
              </w:rPr>
            </w:pPr>
          </w:p>
        </w:tc>
        <w:tc>
          <w:tcPr>
            <w:tcW w:w="2168" w:type="dxa"/>
          </w:tcPr>
          <w:p w:rsidR="00517040" w:rsidRDefault="00517040" w:rsidP="005A65CF">
            <w:pPr>
              <w:jc w:val="center"/>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Pr>
                <w:rFonts w:ascii="Times New Roman" w:hAnsi="Times New Roman" w:cs="Times New Roman"/>
                <w:color w:val="000000" w:themeColor="text1"/>
                <w:sz w:val="24"/>
                <w:szCs w:val="24"/>
              </w:rPr>
              <w:t>, до 31.12.2028</w:t>
            </w:r>
            <w:r w:rsidRPr="001B0B98">
              <w:rPr>
                <w:rFonts w:ascii="Times New Roman" w:hAnsi="Times New Roman" w:cs="Times New Roman"/>
                <w:color w:val="000000" w:themeColor="text1"/>
                <w:sz w:val="24"/>
                <w:szCs w:val="24"/>
              </w:rPr>
              <w:t xml:space="preserve"> </w:t>
            </w:r>
          </w:p>
          <w:p w:rsidR="005A65CF" w:rsidRPr="001B0B98" w:rsidRDefault="005A65CF" w:rsidP="005A65CF">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 xml:space="preserve">(з дня припинення або скасування воєнного стану) </w:t>
            </w:r>
          </w:p>
        </w:tc>
        <w:tc>
          <w:tcPr>
            <w:tcW w:w="2942" w:type="dxa"/>
          </w:tcPr>
          <w:p w:rsidR="005A65CF" w:rsidRPr="001B0B98" w:rsidRDefault="005A65CF" w:rsidP="005A65CF">
            <w:pPr>
              <w:pStyle w:val="Default"/>
              <w:jc w:val="center"/>
              <w:rPr>
                <w:color w:val="000000" w:themeColor="text1"/>
                <w:lang w:val="uk-UA"/>
              </w:rPr>
            </w:pPr>
            <w:r w:rsidRPr="001B0B98">
              <w:rPr>
                <w:color w:val="000000" w:themeColor="text1"/>
                <w:lang w:val="uk-UA"/>
              </w:rPr>
              <w:t xml:space="preserve">Державне підприємство «Центр державного земельного кадастру» </w:t>
            </w:r>
          </w:p>
          <w:p w:rsidR="005A65CF" w:rsidRPr="001B0B98" w:rsidRDefault="005A65CF" w:rsidP="005A65CF">
            <w:pPr>
              <w:jc w:val="center"/>
              <w:rPr>
                <w:rFonts w:ascii="Times New Roman" w:eastAsia="Times New Roman" w:hAnsi="Times New Roman" w:cs="Times New Roman"/>
                <w:color w:val="000000" w:themeColor="text1"/>
                <w:sz w:val="24"/>
                <w:szCs w:val="24"/>
              </w:rPr>
            </w:pPr>
          </w:p>
        </w:tc>
        <w:tc>
          <w:tcPr>
            <w:tcW w:w="5500" w:type="dxa"/>
          </w:tcPr>
          <w:p w:rsidR="005A65CF" w:rsidRPr="001B0B98" w:rsidRDefault="005A65CF" w:rsidP="005A65CF">
            <w:pPr>
              <w:jc w:val="both"/>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1. </w:t>
            </w:r>
            <w:r>
              <w:rPr>
                <w:rFonts w:ascii="Times New Roman" w:hAnsi="Times New Roman" w:cs="Times New Roman"/>
                <w:color w:val="000000" w:themeColor="text1"/>
                <w:sz w:val="24"/>
                <w:szCs w:val="24"/>
              </w:rPr>
              <w:t>Виконується</w:t>
            </w:r>
            <w:r w:rsidRPr="001B0B98">
              <w:rPr>
                <w:rFonts w:ascii="Times New Roman" w:hAnsi="Times New Roman" w:cs="Times New Roman"/>
                <w:color w:val="000000" w:themeColor="text1"/>
                <w:sz w:val="24"/>
                <w:szCs w:val="24"/>
              </w:rPr>
              <w:t xml:space="preserve">. </w:t>
            </w:r>
          </w:p>
          <w:p w:rsidR="005A65CF" w:rsidRPr="001B0B98" w:rsidRDefault="005A65CF" w:rsidP="005A65CF">
            <w:pPr>
              <w:jc w:val="both"/>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2. </w:t>
            </w:r>
            <w:r>
              <w:rPr>
                <w:rFonts w:ascii="Times New Roman" w:hAnsi="Times New Roman" w:cs="Times New Roman"/>
                <w:color w:val="000000" w:themeColor="text1"/>
                <w:sz w:val="24"/>
                <w:szCs w:val="24"/>
              </w:rPr>
              <w:t>Протягом звітного періоду відповідні заходи не здійснювались.</w:t>
            </w:r>
          </w:p>
        </w:tc>
      </w:tr>
      <w:tr w:rsidR="005A65CF" w:rsidRPr="001B0B98" w:rsidTr="000A7D30">
        <w:tc>
          <w:tcPr>
            <w:tcW w:w="915" w:type="dxa"/>
          </w:tcPr>
          <w:p w:rsidR="005A65CF" w:rsidRPr="001B0B98" w:rsidRDefault="0091237C" w:rsidP="005A65C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4090" w:type="dxa"/>
          </w:tcPr>
          <w:p w:rsidR="005A65CF" w:rsidRPr="001B0B98" w:rsidRDefault="005A65CF" w:rsidP="005A65CF">
            <w:pPr>
              <w:pStyle w:val="Default"/>
              <w:jc w:val="both"/>
              <w:rPr>
                <w:color w:val="000000" w:themeColor="text1"/>
                <w:lang w:val="uk-UA"/>
              </w:rPr>
            </w:pPr>
            <w:r w:rsidRPr="001B0B98">
              <w:rPr>
                <w:color w:val="000000" w:themeColor="text1"/>
                <w:lang w:val="uk-UA"/>
              </w:rPr>
              <w:t xml:space="preserve">Відображення на Публічній кадастровій карті </w:t>
            </w:r>
            <w:proofErr w:type="spellStart"/>
            <w:r w:rsidRPr="001B0B98">
              <w:rPr>
                <w:color w:val="000000" w:themeColor="text1"/>
                <w:lang w:val="uk-UA"/>
              </w:rPr>
              <w:t>агровиробничих</w:t>
            </w:r>
            <w:proofErr w:type="spellEnd"/>
            <w:r w:rsidRPr="001B0B98">
              <w:rPr>
                <w:color w:val="000000" w:themeColor="text1"/>
                <w:lang w:val="uk-UA"/>
              </w:rPr>
              <w:t xml:space="preserve"> груп ґрунтів (результатів проведення агрохімічної паспортизації) (за умови надання відомостей державною установою «Інститут охорони ґрунтів України») </w:t>
            </w:r>
          </w:p>
          <w:p w:rsidR="005A65CF" w:rsidRPr="001B0B98" w:rsidRDefault="005A65CF" w:rsidP="005A65CF">
            <w:pPr>
              <w:pStyle w:val="Default"/>
              <w:jc w:val="both"/>
              <w:rPr>
                <w:color w:val="000000" w:themeColor="text1"/>
                <w:lang w:val="uk-UA"/>
              </w:rPr>
            </w:pPr>
          </w:p>
        </w:tc>
        <w:tc>
          <w:tcPr>
            <w:tcW w:w="2168" w:type="dxa"/>
          </w:tcPr>
          <w:p w:rsidR="005A65CF" w:rsidRPr="001B0B98" w:rsidRDefault="00517040" w:rsidP="005A65CF">
            <w:pPr>
              <w:pStyle w:val="Default"/>
              <w:jc w:val="center"/>
              <w:rPr>
                <w:color w:val="000000" w:themeColor="text1"/>
                <w:lang w:val="uk-UA"/>
              </w:rPr>
            </w:pPr>
            <w:proofErr w:type="spellStart"/>
            <w:r w:rsidRPr="00114B91">
              <w:rPr>
                <w:color w:val="000000" w:themeColor="text1"/>
                <w:lang w:val="ru-RU"/>
              </w:rPr>
              <w:t>Постійно</w:t>
            </w:r>
            <w:proofErr w:type="spellEnd"/>
            <w:r w:rsidRPr="00114B91">
              <w:rPr>
                <w:color w:val="000000" w:themeColor="text1"/>
                <w:lang w:val="ru-RU"/>
              </w:rPr>
              <w:t>, до 31.12.2028</w:t>
            </w:r>
            <w:r w:rsidR="005A65CF" w:rsidRPr="001B0B98">
              <w:rPr>
                <w:color w:val="000000" w:themeColor="text1"/>
                <w:lang w:val="uk-UA"/>
              </w:rPr>
              <w:t xml:space="preserve"> </w:t>
            </w:r>
          </w:p>
          <w:p w:rsidR="005A65CF" w:rsidRPr="001B0B98" w:rsidRDefault="005A65CF" w:rsidP="005A65CF">
            <w:pPr>
              <w:pStyle w:val="Default"/>
              <w:jc w:val="center"/>
              <w:rPr>
                <w:color w:val="000000" w:themeColor="text1"/>
                <w:lang w:val="ru-RU"/>
              </w:rPr>
            </w:pPr>
            <w:r w:rsidRPr="001B0B98">
              <w:rPr>
                <w:color w:val="000000" w:themeColor="text1"/>
                <w:lang w:val="uk-UA"/>
              </w:rPr>
              <w:t>(з дня припинення або скасування воєнного стану)</w:t>
            </w:r>
            <w:r w:rsidRPr="001B0B98">
              <w:rPr>
                <w:color w:val="000000" w:themeColor="text1"/>
                <w:lang w:val="ru-RU"/>
              </w:rPr>
              <w:t xml:space="preserve"> </w:t>
            </w:r>
          </w:p>
        </w:tc>
        <w:tc>
          <w:tcPr>
            <w:tcW w:w="2942" w:type="dxa"/>
          </w:tcPr>
          <w:p w:rsidR="005A65CF" w:rsidRPr="001B0B98" w:rsidRDefault="005A65CF" w:rsidP="005A65CF">
            <w:pPr>
              <w:pStyle w:val="Default"/>
              <w:jc w:val="center"/>
              <w:rPr>
                <w:color w:val="000000" w:themeColor="text1"/>
                <w:lang w:val="uk-UA"/>
              </w:rPr>
            </w:pPr>
            <w:r w:rsidRPr="001B0B98">
              <w:rPr>
                <w:color w:val="000000" w:themeColor="text1"/>
                <w:lang w:val="uk-UA"/>
              </w:rPr>
              <w:t xml:space="preserve">Державне підприємство «Центр державного земельного кадастру» </w:t>
            </w:r>
          </w:p>
          <w:p w:rsidR="005A65CF" w:rsidRPr="001B0B98" w:rsidRDefault="005A65CF" w:rsidP="005A65CF">
            <w:pPr>
              <w:pStyle w:val="Default"/>
              <w:jc w:val="center"/>
              <w:rPr>
                <w:color w:val="000000" w:themeColor="text1"/>
                <w:lang w:val="uk-UA"/>
              </w:rPr>
            </w:pPr>
          </w:p>
        </w:tc>
        <w:tc>
          <w:tcPr>
            <w:tcW w:w="5500" w:type="dxa"/>
          </w:tcPr>
          <w:p w:rsidR="005A65CF" w:rsidRPr="001B0B98" w:rsidRDefault="005A65CF" w:rsidP="005A65CF">
            <w:pPr>
              <w:jc w:val="both"/>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1. </w:t>
            </w:r>
            <w:r>
              <w:rPr>
                <w:rFonts w:ascii="Times New Roman" w:hAnsi="Times New Roman" w:cs="Times New Roman"/>
                <w:color w:val="000000" w:themeColor="text1"/>
                <w:sz w:val="24"/>
                <w:szCs w:val="24"/>
              </w:rPr>
              <w:t>Виконується</w:t>
            </w:r>
            <w:r w:rsidRPr="001B0B98">
              <w:rPr>
                <w:rFonts w:ascii="Times New Roman" w:hAnsi="Times New Roman" w:cs="Times New Roman"/>
                <w:color w:val="000000" w:themeColor="text1"/>
                <w:sz w:val="24"/>
                <w:szCs w:val="24"/>
              </w:rPr>
              <w:t xml:space="preserve">. </w:t>
            </w:r>
          </w:p>
          <w:p w:rsidR="005A65CF" w:rsidRPr="001B0B98" w:rsidRDefault="005A65CF" w:rsidP="005A65CF">
            <w:pPr>
              <w:jc w:val="both"/>
              <w:rPr>
                <w:rFonts w:ascii="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2. </w:t>
            </w:r>
            <w:r>
              <w:rPr>
                <w:rFonts w:ascii="Times New Roman" w:hAnsi="Times New Roman" w:cs="Times New Roman"/>
                <w:color w:val="000000" w:themeColor="text1"/>
                <w:sz w:val="24"/>
                <w:szCs w:val="24"/>
              </w:rPr>
              <w:t>Протягом звітного періоду відповідні заходи не здійснювались.</w:t>
            </w:r>
            <w:r w:rsidRPr="001B0B98">
              <w:rPr>
                <w:rFonts w:ascii="Times New Roman" w:hAnsi="Times New Roman" w:cs="Times New Roman"/>
                <w:color w:val="000000" w:themeColor="text1"/>
                <w:sz w:val="24"/>
                <w:szCs w:val="24"/>
              </w:rPr>
              <w:t xml:space="preserve"> </w:t>
            </w:r>
          </w:p>
        </w:tc>
      </w:tr>
      <w:tr w:rsidR="006E07EE" w:rsidRPr="001B0B98" w:rsidTr="000A7D30">
        <w:tc>
          <w:tcPr>
            <w:tcW w:w="915" w:type="dxa"/>
          </w:tcPr>
          <w:p w:rsidR="006E07EE" w:rsidRDefault="00E33C62" w:rsidP="005A65C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4090" w:type="dxa"/>
          </w:tcPr>
          <w:p w:rsidR="006E07EE" w:rsidRPr="001B0B98" w:rsidRDefault="006E07EE" w:rsidP="006E07EE">
            <w:pPr>
              <w:pStyle w:val="Default"/>
              <w:jc w:val="both"/>
              <w:rPr>
                <w:color w:val="000000" w:themeColor="text1"/>
                <w:lang w:val="uk-UA"/>
              </w:rPr>
            </w:pPr>
            <w:r>
              <w:rPr>
                <w:color w:val="000000" w:themeColor="text1"/>
                <w:lang w:val="uk-UA"/>
              </w:rPr>
              <w:t xml:space="preserve">Внесення до Державного земельного кадастру відомостей про земельні ділянки усіх форм власності, сформованих до 2004 року, відомості про які не внесені до Державного земельного кадастру, а також земельних ділянок усіх форм власності, речові права на які </w:t>
            </w:r>
            <w:r>
              <w:rPr>
                <w:color w:val="000000" w:themeColor="text1"/>
                <w:lang w:val="uk-UA"/>
              </w:rPr>
              <w:lastRenderedPageBreak/>
              <w:t>(документи, що посвідчують права на них) зареєстровано до 1 січня 2013 року, але відомості про які не внесені до Державного земельного кадастру</w:t>
            </w:r>
          </w:p>
        </w:tc>
        <w:tc>
          <w:tcPr>
            <w:tcW w:w="2168" w:type="dxa"/>
          </w:tcPr>
          <w:p w:rsidR="006E07EE" w:rsidRPr="001B0B98" w:rsidRDefault="00517040" w:rsidP="005A65CF">
            <w:pPr>
              <w:pStyle w:val="Default"/>
              <w:jc w:val="center"/>
              <w:rPr>
                <w:color w:val="000000" w:themeColor="text1"/>
                <w:lang w:val="uk-UA"/>
              </w:rPr>
            </w:pPr>
            <w:proofErr w:type="spellStart"/>
            <w:r w:rsidRPr="001B0B98">
              <w:rPr>
                <w:color w:val="000000" w:themeColor="text1"/>
              </w:rPr>
              <w:lastRenderedPageBreak/>
              <w:t>Постійно</w:t>
            </w:r>
            <w:proofErr w:type="spellEnd"/>
            <w:r>
              <w:rPr>
                <w:color w:val="000000" w:themeColor="text1"/>
              </w:rPr>
              <w:t xml:space="preserve">, </w:t>
            </w:r>
            <w:proofErr w:type="spellStart"/>
            <w:r>
              <w:rPr>
                <w:color w:val="000000" w:themeColor="text1"/>
              </w:rPr>
              <w:t>до</w:t>
            </w:r>
            <w:proofErr w:type="spellEnd"/>
            <w:r>
              <w:rPr>
                <w:color w:val="000000" w:themeColor="text1"/>
              </w:rPr>
              <w:t xml:space="preserve"> 31.12.2028</w:t>
            </w:r>
          </w:p>
        </w:tc>
        <w:tc>
          <w:tcPr>
            <w:tcW w:w="2942" w:type="dxa"/>
          </w:tcPr>
          <w:p w:rsidR="006E07EE" w:rsidRPr="001B0B98" w:rsidRDefault="006E07EE" w:rsidP="005A65CF">
            <w:pPr>
              <w:pStyle w:val="Default"/>
              <w:jc w:val="center"/>
              <w:rPr>
                <w:color w:val="000000" w:themeColor="text1"/>
                <w:lang w:val="uk-UA"/>
              </w:rPr>
            </w:pPr>
            <w:r>
              <w:rPr>
                <w:color w:val="000000" w:themeColor="text1"/>
                <w:lang w:val="uk-UA"/>
              </w:rPr>
              <w:t>Територіальні органи Держгеокадастру</w:t>
            </w:r>
          </w:p>
        </w:tc>
        <w:tc>
          <w:tcPr>
            <w:tcW w:w="5500" w:type="dxa"/>
          </w:tcPr>
          <w:p w:rsidR="006E07EE" w:rsidRPr="00F029BA" w:rsidRDefault="00F029BA" w:rsidP="00DA6E7F">
            <w:pPr>
              <w:jc w:val="both"/>
              <w:rPr>
                <w:rFonts w:ascii="Times New Roman" w:hAnsi="Times New Roman" w:cs="Times New Roman"/>
                <w:color w:val="000000" w:themeColor="text1"/>
                <w:sz w:val="24"/>
                <w:szCs w:val="24"/>
              </w:rPr>
            </w:pPr>
            <w:r w:rsidRPr="00F029BA">
              <w:rPr>
                <w:rFonts w:ascii="Times New Roman" w:hAnsi="Times New Roman" w:cs="Times New Roman"/>
                <w:color w:val="000000" w:themeColor="text1"/>
                <w:sz w:val="24"/>
                <w:szCs w:val="24"/>
              </w:rPr>
              <w:t xml:space="preserve">Протягом звітного періоду </w:t>
            </w:r>
            <w:r>
              <w:rPr>
                <w:rFonts w:ascii="Times New Roman" w:hAnsi="Times New Roman" w:cs="Times New Roman"/>
                <w:color w:val="000000" w:themeColor="text1"/>
                <w:sz w:val="24"/>
                <w:szCs w:val="24"/>
              </w:rPr>
              <w:t xml:space="preserve">внесені </w:t>
            </w:r>
            <w:r w:rsidRPr="00F029BA">
              <w:rPr>
                <w:rFonts w:ascii="Times New Roman" w:hAnsi="Times New Roman" w:cs="Times New Roman"/>
                <w:color w:val="000000" w:themeColor="text1"/>
                <w:sz w:val="24"/>
                <w:szCs w:val="24"/>
              </w:rPr>
              <w:t>до Державного земельного кадастру</w:t>
            </w:r>
            <w:r w:rsidR="00DA6E7F">
              <w:rPr>
                <w:rFonts w:ascii="Times New Roman" w:hAnsi="Times New Roman" w:cs="Times New Roman"/>
                <w:color w:val="000000" w:themeColor="text1"/>
                <w:sz w:val="24"/>
                <w:szCs w:val="24"/>
              </w:rPr>
              <w:t xml:space="preserve"> 2725</w:t>
            </w:r>
            <w:r w:rsidRPr="00F029BA">
              <w:rPr>
                <w:rFonts w:ascii="Times New Roman" w:hAnsi="Times New Roman" w:cs="Times New Roman"/>
                <w:color w:val="000000" w:themeColor="text1"/>
                <w:sz w:val="24"/>
                <w:szCs w:val="24"/>
              </w:rPr>
              <w:t xml:space="preserve"> </w:t>
            </w:r>
            <w:r w:rsidR="00DA6E7F">
              <w:rPr>
                <w:rFonts w:ascii="Times New Roman" w:hAnsi="Times New Roman" w:cs="Times New Roman"/>
                <w:color w:val="000000" w:themeColor="text1"/>
                <w:sz w:val="24"/>
                <w:szCs w:val="24"/>
              </w:rPr>
              <w:t xml:space="preserve">відомостей про </w:t>
            </w:r>
            <w:r w:rsidRPr="00F029BA">
              <w:rPr>
                <w:rFonts w:ascii="Times New Roman" w:hAnsi="Times New Roman" w:cs="Times New Roman"/>
                <w:color w:val="000000" w:themeColor="text1"/>
                <w:sz w:val="24"/>
                <w:szCs w:val="24"/>
              </w:rPr>
              <w:t>земельн</w:t>
            </w:r>
            <w:r w:rsidR="00DA6E7F">
              <w:rPr>
                <w:rFonts w:ascii="Times New Roman" w:hAnsi="Times New Roman" w:cs="Times New Roman"/>
                <w:color w:val="000000" w:themeColor="text1"/>
                <w:sz w:val="24"/>
                <w:szCs w:val="24"/>
              </w:rPr>
              <w:t>і</w:t>
            </w:r>
            <w:r w:rsidRPr="00F029BA">
              <w:rPr>
                <w:rFonts w:ascii="Times New Roman" w:hAnsi="Times New Roman" w:cs="Times New Roman"/>
                <w:color w:val="000000" w:themeColor="text1"/>
                <w:sz w:val="24"/>
                <w:szCs w:val="24"/>
              </w:rPr>
              <w:t xml:space="preserve"> ділян</w:t>
            </w:r>
            <w:r w:rsidR="00DA6E7F">
              <w:rPr>
                <w:rFonts w:ascii="Times New Roman" w:hAnsi="Times New Roman" w:cs="Times New Roman"/>
                <w:color w:val="000000" w:themeColor="text1"/>
                <w:sz w:val="24"/>
                <w:szCs w:val="24"/>
              </w:rPr>
              <w:t>ки.</w:t>
            </w:r>
          </w:p>
        </w:tc>
      </w:tr>
      <w:tr w:rsidR="00227F09" w:rsidRPr="001B0B98" w:rsidTr="000A7D30">
        <w:tc>
          <w:tcPr>
            <w:tcW w:w="915" w:type="dxa"/>
          </w:tcPr>
          <w:p w:rsidR="00227F09" w:rsidRPr="001B0B98" w:rsidRDefault="00E33C62" w:rsidP="00227F0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91237C">
              <w:rPr>
                <w:rFonts w:ascii="Times New Roman" w:hAnsi="Times New Roman" w:cs="Times New Roman"/>
                <w:color w:val="000000" w:themeColor="text1"/>
                <w:sz w:val="24"/>
                <w:szCs w:val="24"/>
              </w:rPr>
              <w:t>.</w:t>
            </w:r>
          </w:p>
        </w:tc>
        <w:tc>
          <w:tcPr>
            <w:tcW w:w="4090" w:type="dxa"/>
          </w:tcPr>
          <w:p w:rsidR="00227F09" w:rsidRPr="001B0B98" w:rsidRDefault="00E01D0B" w:rsidP="00227F09">
            <w:pPr>
              <w:pStyle w:val="Default"/>
              <w:jc w:val="both"/>
              <w:rPr>
                <w:color w:val="000000" w:themeColor="text1"/>
                <w:lang w:val="uk-UA"/>
              </w:rPr>
            </w:pPr>
            <w:r>
              <w:rPr>
                <w:color w:val="000000" w:themeColor="text1"/>
                <w:lang w:val="uk-UA"/>
              </w:rPr>
              <w:t>Забезпечення належної організації та функціонування системи в</w:t>
            </w:r>
            <w:r w:rsidR="00DB0195">
              <w:rPr>
                <w:color w:val="000000" w:themeColor="text1"/>
                <w:lang w:val="uk-UA"/>
              </w:rPr>
              <w:t xml:space="preserve">нутрішнього контролю в </w:t>
            </w:r>
            <w:proofErr w:type="spellStart"/>
            <w:r w:rsidR="00DB0195">
              <w:rPr>
                <w:color w:val="000000" w:themeColor="text1"/>
                <w:lang w:val="uk-UA"/>
              </w:rPr>
              <w:t>апараті</w:t>
            </w:r>
            <w:proofErr w:type="spellEnd"/>
            <w:r w:rsidR="00DB0195">
              <w:rPr>
                <w:color w:val="000000" w:themeColor="text1"/>
                <w:lang w:val="uk-UA"/>
              </w:rPr>
              <w:t xml:space="preserve"> Д</w:t>
            </w:r>
            <w:r>
              <w:rPr>
                <w:color w:val="000000" w:themeColor="text1"/>
                <w:lang w:val="uk-UA"/>
              </w:rPr>
              <w:t>ержгеокадастру, його територіальних органах та на підприємствах, що належать до сфери управління Держгеокадастру, зокрема шляхом ідентифікації ризиків, впровадження контрольних процедур, їх документування та періодичного перегляду</w:t>
            </w:r>
          </w:p>
        </w:tc>
        <w:tc>
          <w:tcPr>
            <w:tcW w:w="2168" w:type="dxa"/>
          </w:tcPr>
          <w:p w:rsidR="00227F09" w:rsidRPr="001B0B98" w:rsidRDefault="00517040" w:rsidP="00227F09">
            <w:pPr>
              <w:jc w:val="center"/>
              <w:rPr>
                <w:rFonts w:ascii="Times New Roman" w:eastAsia="Times New Roman" w:hAnsi="Times New Roman" w:cs="Times New Roman"/>
                <w:color w:val="000000" w:themeColor="text1"/>
                <w:sz w:val="24"/>
                <w:szCs w:val="24"/>
              </w:rPr>
            </w:pPr>
            <w:r w:rsidRPr="001B0B98">
              <w:rPr>
                <w:rFonts w:ascii="Times New Roman" w:hAnsi="Times New Roman" w:cs="Times New Roman"/>
                <w:color w:val="000000" w:themeColor="text1"/>
                <w:sz w:val="24"/>
                <w:szCs w:val="24"/>
              </w:rPr>
              <w:t>Постійно</w:t>
            </w:r>
            <w:r>
              <w:rPr>
                <w:rFonts w:ascii="Times New Roman" w:hAnsi="Times New Roman" w:cs="Times New Roman"/>
                <w:color w:val="000000" w:themeColor="text1"/>
                <w:sz w:val="24"/>
                <w:szCs w:val="24"/>
              </w:rPr>
              <w:t>, до 31.12.2028</w:t>
            </w:r>
          </w:p>
        </w:tc>
        <w:tc>
          <w:tcPr>
            <w:tcW w:w="2942" w:type="dxa"/>
          </w:tcPr>
          <w:p w:rsidR="00227F09" w:rsidRPr="00E01D0B" w:rsidRDefault="00E01D0B" w:rsidP="00227F09">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Керівники структурних підрозділів, керівники територіальних органів Держгеокадастру, керівники державних підприємств, що належать до сфери управління Держгеокадастру</w:t>
            </w:r>
          </w:p>
        </w:tc>
        <w:tc>
          <w:tcPr>
            <w:tcW w:w="5500" w:type="dxa"/>
          </w:tcPr>
          <w:p w:rsidR="00227F09" w:rsidRPr="00B37189" w:rsidRDefault="009A365F" w:rsidP="001A149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Головному управлінн</w:t>
            </w:r>
            <w:r w:rsidR="00D0480B">
              <w:rPr>
                <w:rFonts w:ascii="Times New Roman" w:hAnsi="Times New Roman" w:cs="Times New Roman"/>
                <w:color w:val="000000" w:themeColor="text1"/>
                <w:sz w:val="24"/>
                <w:szCs w:val="24"/>
              </w:rPr>
              <w:t>і</w:t>
            </w:r>
            <w:r>
              <w:rPr>
                <w:rFonts w:ascii="Times New Roman" w:hAnsi="Times New Roman" w:cs="Times New Roman"/>
                <w:color w:val="000000" w:themeColor="text1"/>
                <w:sz w:val="24"/>
                <w:szCs w:val="24"/>
              </w:rPr>
              <w:t xml:space="preserve"> </w:t>
            </w:r>
            <w:r w:rsidR="001A1493">
              <w:rPr>
                <w:rFonts w:ascii="Times New Roman" w:hAnsi="Times New Roman" w:cs="Times New Roman"/>
                <w:color w:val="000000" w:themeColor="text1"/>
                <w:sz w:val="24"/>
                <w:szCs w:val="24"/>
              </w:rPr>
              <w:t xml:space="preserve">постійно проводиться </w:t>
            </w:r>
            <w:r>
              <w:rPr>
                <w:rFonts w:ascii="Times New Roman" w:hAnsi="Times New Roman" w:cs="Times New Roman"/>
                <w:color w:val="000000" w:themeColor="text1"/>
                <w:sz w:val="24"/>
                <w:szCs w:val="24"/>
              </w:rPr>
              <w:t xml:space="preserve">ідентифікація </w:t>
            </w:r>
            <w:r w:rsidR="00D0480B">
              <w:rPr>
                <w:rFonts w:ascii="Times New Roman" w:hAnsi="Times New Roman" w:cs="Times New Roman"/>
                <w:color w:val="000000" w:themeColor="text1"/>
                <w:sz w:val="24"/>
                <w:szCs w:val="24"/>
              </w:rPr>
              <w:t xml:space="preserve">корупційних </w:t>
            </w:r>
            <w:r>
              <w:rPr>
                <w:rFonts w:ascii="Times New Roman" w:hAnsi="Times New Roman" w:cs="Times New Roman"/>
                <w:color w:val="000000" w:themeColor="text1"/>
                <w:sz w:val="24"/>
                <w:szCs w:val="24"/>
              </w:rPr>
              <w:t>ризиків</w:t>
            </w:r>
            <w:r w:rsidR="00D0480B">
              <w:rPr>
                <w:rFonts w:ascii="Times New Roman" w:hAnsi="Times New Roman" w:cs="Times New Roman"/>
                <w:color w:val="000000" w:themeColor="text1"/>
                <w:sz w:val="24"/>
                <w:szCs w:val="24"/>
              </w:rPr>
              <w:t xml:space="preserve"> та заходи з їх усунення, </w:t>
            </w:r>
            <w:r>
              <w:rPr>
                <w:rFonts w:ascii="Times New Roman" w:hAnsi="Times New Roman" w:cs="Times New Roman"/>
                <w:color w:val="000000" w:themeColor="text1"/>
                <w:sz w:val="24"/>
                <w:szCs w:val="24"/>
              </w:rPr>
              <w:t>здійснюється періодичний їх перегляд.</w:t>
            </w:r>
          </w:p>
        </w:tc>
      </w:tr>
    </w:tbl>
    <w:p w:rsidR="003A3006" w:rsidRPr="001B0B98" w:rsidRDefault="003A3006" w:rsidP="003A30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DC09D9" w:rsidRPr="001B0B98" w:rsidRDefault="00DC09D9" w:rsidP="00DC09D9">
      <w:pPr>
        <w:autoSpaceDE w:val="0"/>
        <w:autoSpaceDN w:val="0"/>
        <w:adjustRightInd w:val="0"/>
        <w:spacing w:after="0" w:line="240" w:lineRule="auto"/>
        <w:jc w:val="center"/>
        <w:rPr>
          <w:rFonts w:ascii="Times New Roman" w:hAnsi="Times New Roman" w:cs="Times New Roman"/>
          <w:color w:val="000000" w:themeColor="text1"/>
          <w:sz w:val="24"/>
          <w:szCs w:val="24"/>
        </w:rPr>
      </w:pPr>
    </w:p>
    <w:sectPr w:rsidR="00DC09D9" w:rsidRPr="001B0B98" w:rsidSect="003271FE">
      <w:headerReference w:type="default" r:id="rId8"/>
      <w:pgSz w:w="16838" w:h="11906" w:orient="landscape"/>
      <w:pgMar w:top="426" w:right="395" w:bottom="1135"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E0B" w:rsidRDefault="00686E0B" w:rsidP="00EA2999">
      <w:pPr>
        <w:spacing w:after="0" w:line="240" w:lineRule="auto"/>
      </w:pPr>
      <w:r>
        <w:separator/>
      </w:r>
    </w:p>
  </w:endnote>
  <w:endnote w:type="continuationSeparator" w:id="0">
    <w:p w:rsidR="00686E0B" w:rsidRDefault="00686E0B" w:rsidP="00EA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E0B" w:rsidRDefault="00686E0B" w:rsidP="00EA2999">
      <w:pPr>
        <w:spacing w:after="0" w:line="240" w:lineRule="auto"/>
      </w:pPr>
      <w:r>
        <w:separator/>
      </w:r>
    </w:p>
  </w:footnote>
  <w:footnote w:type="continuationSeparator" w:id="0">
    <w:p w:rsidR="00686E0B" w:rsidRDefault="00686E0B" w:rsidP="00EA2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445520"/>
      <w:docPartObj>
        <w:docPartGallery w:val="Page Numbers (Top of Page)"/>
        <w:docPartUnique/>
      </w:docPartObj>
    </w:sdtPr>
    <w:sdtEndPr>
      <w:rPr>
        <w:rFonts w:ascii="Times New Roman" w:hAnsi="Times New Roman" w:cs="Times New Roman"/>
        <w:sz w:val="24"/>
        <w:szCs w:val="24"/>
      </w:rPr>
    </w:sdtEndPr>
    <w:sdtContent>
      <w:p w:rsidR="00B67792" w:rsidRDefault="00B67792">
        <w:pPr>
          <w:pStyle w:val="a6"/>
          <w:jc w:val="center"/>
        </w:pPr>
        <w:r w:rsidRPr="00EA2999">
          <w:rPr>
            <w:rFonts w:ascii="Times New Roman" w:hAnsi="Times New Roman" w:cs="Times New Roman"/>
            <w:sz w:val="24"/>
            <w:szCs w:val="24"/>
          </w:rPr>
          <w:fldChar w:fldCharType="begin"/>
        </w:r>
        <w:r w:rsidRPr="00EA2999">
          <w:rPr>
            <w:rFonts w:ascii="Times New Roman" w:hAnsi="Times New Roman" w:cs="Times New Roman"/>
            <w:sz w:val="24"/>
            <w:szCs w:val="24"/>
          </w:rPr>
          <w:instrText xml:space="preserve"> PAGE   \* MERGEFORMAT </w:instrText>
        </w:r>
        <w:r w:rsidRPr="00EA2999">
          <w:rPr>
            <w:rFonts w:ascii="Times New Roman" w:hAnsi="Times New Roman" w:cs="Times New Roman"/>
            <w:sz w:val="24"/>
            <w:szCs w:val="24"/>
          </w:rPr>
          <w:fldChar w:fldCharType="separate"/>
        </w:r>
        <w:r w:rsidR="0017555E">
          <w:rPr>
            <w:rFonts w:ascii="Times New Roman" w:hAnsi="Times New Roman" w:cs="Times New Roman"/>
            <w:noProof/>
            <w:sz w:val="24"/>
            <w:szCs w:val="24"/>
          </w:rPr>
          <w:t>7</w:t>
        </w:r>
        <w:r w:rsidRPr="00EA2999">
          <w:rPr>
            <w:rFonts w:ascii="Times New Roman" w:hAnsi="Times New Roman" w:cs="Times New Roman"/>
            <w:sz w:val="24"/>
            <w:szCs w:val="24"/>
          </w:rPr>
          <w:fldChar w:fldCharType="end"/>
        </w:r>
      </w:p>
    </w:sdtContent>
  </w:sdt>
  <w:p w:rsidR="00B67792" w:rsidRDefault="00B6779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7423D"/>
    <w:multiLevelType w:val="multilevel"/>
    <w:tmpl w:val="7C4AA4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195290E"/>
    <w:multiLevelType w:val="hybridMultilevel"/>
    <w:tmpl w:val="979CA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106"/>
    <w:rsid w:val="0000188A"/>
    <w:rsid w:val="00001E72"/>
    <w:rsid w:val="0000555B"/>
    <w:rsid w:val="00007C45"/>
    <w:rsid w:val="00021D34"/>
    <w:rsid w:val="00023469"/>
    <w:rsid w:val="000308E8"/>
    <w:rsid w:val="000364A6"/>
    <w:rsid w:val="00042176"/>
    <w:rsid w:val="00043310"/>
    <w:rsid w:val="00045BBB"/>
    <w:rsid w:val="00047B19"/>
    <w:rsid w:val="00052C9F"/>
    <w:rsid w:val="00053543"/>
    <w:rsid w:val="00054293"/>
    <w:rsid w:val="00063756"/>
    <w:rsid w:val="000869DD"/>
    <w:rsid w:val="00093E4E"/>
    <w:rsid w:val="000A09B8"/>
    <w:rsid w:val="000A363B"/>
    <w:rsid w:val="000A61BD"/>
    <w:rsid w:val="000A78A6"/>
    <w:rsid w:val="000A7D30"/>
    <w:rsid w:val="000B3712"/>
    <w:rsid w:val="000B4CA0"/>
    <w:rsid w:val="000B75B5"/>
    <w:rsid w:val="000C183E"/>
    <w:rsid w:val="000C581A"/>
    <w:rsid w:val="000C5E0E"/>
    <w:rsid w:val="000D55C4"/>
    <w:rsid w:val="000D561A"/>
    <w:rsid w:val="000E18CC"/>
    <w:rsid w:val="000E2606"/>
    <w:rsid w:val="000E34B5"/>
    <w:rsid w:val="000E5676"/>
    <w:rsid w:val="000E7EE2"/>
    <w:rsid w:val="000F7E15"/>
    <w:rsid w:val="001013D8"/>
    <w:rsid w:val="001017B3"/>
    <w:rsid w:val="0010225F"/>
    <w:rsid w:val="00104DD1"/>
    <w:rsid w:val="00105571"/>
    <w:rsid w:val="00114B91"/>
    <w:rsid w:val="00117EA7"/>
    <w:rsid w:val="001208DB"/>
    <w:rsid w:val="00123260"/>
    <w:rsid w:val="00123272"/>
    <w:rsid w:val="001255B1"/>
    <w:rsid w:val="001268A1"/>
    <w:rsid w:val="00132CF1"/>
    <w:rsid w:val="00137948"/>
    <w:rsid w:val="00150602"/>
    <w:rsid w:val="001530FF"/>
    <w:rsid w:val="001535CD"/>
    <w:rsid w:val="00156931"/>
    <w:rsid w:val="00160226"/>
    <w:rsid w:val="001602D1"/>
    <w:rsid w:val="00161991"/>
    <w:rsid w:val="00170E28"/>
    <w:rsid w:val="001713A2"/>
    <w:rsid w:val="0017555E"/>
    <w:rsid w:val="00176B9C"/>
    <w:rsid w:val="001803F2"/>
    <w:rsid w:val="0018644D"/>
    <w:rsid w:val="00187BD9"/>
    <w:rsid w:val="001950BE"/>
    <w:rsid w:val="00195135"/>
    <w:rsid w:val="001A1493"/>
    <w:rsid w:val="001A3D2B"/>
    <w:rsid w:val="001B0B98"/>
    <w:rsid w:val="001C0C9B"/>
    <w:rsid w:val="001C22D3"/>
    <w:rsid w:val="001D1599"/>
    <w:rsid w:val="001D6D5F"/>
    <w:rsid w:val="001E6931"/>
    <w:rsid w:val="001F2846"/>
    <w:rsid w:val="00201922"/>
    <w:rsid w:val="00203149"/>
    <w:rsid w:val="00205C02"/>
    <w:rsid w:val="00207029"/>
    <w:rsid w:val="00220AF4"/>
    <w:rsid w:val="00222764"/>
    <w:rsid w:val="00222800"/>
    <w:rsid w:val="0022295E"/>
    <w:rsid w:val="00227F09"/>
    <w:rsid w:val="00236D18"/>
    <w:rsid w:val="0024392F"/>
    <w:rsid w:val="00243BF0"/>
    <w:rsid w:val="0025276E"/>
    <w:rsid w:val="00255C0C"/>
    <w:rsid w:val="002650C8"/>
    <w:rsid w:val="00276773"/>
    <w:rsid w:val="00283EE4"/>
    <w:rsid w:val="002864FD"/>
    <w:rsid w:val="00293302"/>
    <w:rsid w:val="0029670E"/>
    <w:rsid w:val="002A0C36"/>
    <w:rsid w:val="002A26D0"/>
    <w:rsid w:val="002C0005"/>
    <w:rsid w:val="002C1683"/>
    <w:rsid w:val="002C2DFF"/>
    <w:rsid w:val="002C6BBC"/>
    <w:rsid w:val="002C7CA8"/>
    <w:rsid w:val="002D128D"/>
    <w:rsid w:val="002E1564"/>
    <w:rsid w:val="002E55AF"/>
    <w:rsid w:val="002F0774"/>
    <w:rsid w:val="003011EC"/>
    <w:rsid w:val="00302135"/>
    <w:rsid w:val="00317A6A"/>
    <w:rsid w:val="00323C6E"/>
    <w:rsid w:val="00326DBA"/>
    <w:rsid w:val="003271FE"/>
    <w:rsid w:val="00334483"/>
    <w:rsid w:val="00337ADF"/>
    <w:rsid w:val="00343256"/>
    <w:rsid w:val="0034512C"/>
    <w:rsid w:val="003452A9"/>
    <w:rsid w:val="00347F83"/>
    <w:rsid w:val="00360263"/>
    <w:rsid w:val="00365FE9"/>
    <w:rsid w:val="00374595"/>
    <w:rsid w:val="00380E2E"/>
    <w:rsid w:val="00390160"/>
    <w:rsid w:val="0039372E"/>
    <w:rsid w:val="003949EC"/>
    <w:rsid w:val="003A07D9"/>
    <w:rsid w:val="003A3006"/>
    <w:rsid w:val="003A4376"/>
    <w:rsid w:val="003A7CD8"/>
    <w:rsid w:val="003B091F"/>
    <w:rsid w:val="003B5FA3"/>
    <w:rsid w:val="003C15AE"/>
    <w:rsid w:val="003C2282"/>
    <w:rsid w:val="003D73E3"/>
    <w:rsid w:val="003F225E"/>
    <w:rsid w:val="003F5A44"/>
    <w:rsid w:val="004010ED"/>
    <w:rsid w:val="004025BB"/>
    <w:rsid w:val="0040389B"/>
    <w:rsid w:val="0040612C"/>
    <w:rsid w:val="00411C5A"/>
    <w:rsid w:val="00413F1C"/>
    <w:rsid w:val="00442EF6"/>
    <w:rsid w:val="0044384B"/>
    <w:rsid w:val="00445996"/>
    <w:rsid w:val="00453257"/>
    <w:rsid w:val="0045388A"/>
    <w:rsid w:val="00455AD3"/>
    <w:rsid w:val="00464D79"/>
    <w:rsid w:val="0046515B"/>
    <w:rsid w:val="004652B1"/>
    <w:rsid w:val="004755DE"/>
    <w:rsid w:val="00481FBE"/>
    <w:rsid w:val="0048415D"/>
    <w:rsid w:val="00491DFA"/>
    <w:rsid w:val="00493306"/>
    <w:rsid w:val="00494678"/>
    <w:rsid w:val="004A1055"/>
    <w:rsid w:val="004B3C50"/>
    <w:rsid w:val="004B4C15"/>
    <w:rsid w:val="004C0F41"/>
    <w:rsid w:val="004C21B1"/>
    <w:rsid w:val="004C4AF6"/>
    <w:rsid w:val="004C4ED2"/>
    <w:rsid w:val="004C558A"/>
    <w:rsid w:val="004C58C3"/>
    <w:rsid w:val="004C6468"/>
    <w:rsid w:val="004D1B05"/>
    <w:rsid w:val="004D4BB2"/>
    <w:rsid w:val="004D5AE9"/>
    <w:rsid w:val="004E1A36"/>
    <w:rsid w:val="004E2729"/>
    <w:rsid w:val="004E377C"/>
    <w:rsid w:val="004F1A55"/>
    <w:rsid w:val="004F1F92"/>
    <w:rsid w:val="004F50CD"/>
    <w:rsid w:val="0050350E"/>
    <w:rsid w:val="00510BD1"/>
    <w:rsid w:val="00517040"/>
    <w:rsid w:val="00520206"/>
    <w:rsid w:val="00522893"/>
    <w:rsid w:val="00523791"/>
    <w:rsid w:val="00523AA1"/>
    <w:rsid w:val="0052596D"/>
    <w:rsid w:val="00532C66"/>
    <w:rsid w:val="0053673E"/>
    <w:rsid w:val="005469DD"/>
    <w:rsid w:val="00552200"/>
    <w:rsid w:val="005550BE"/>
    <w:rsid w:val="0056267B"/>
    <w:rsid w:val="005643AB"/>
    <w:rsid w:val="00564959"/>
    <w:rsid w:val="0057113C"/>
    <w:rsid w:val="00571166"/>
    <w:rsid w:val="005725E4"/>
    <w:rsid w:val="00573941"/>
    <w:rsid w:val="00573C12"/>
    <w:rsid w:val="00575B3F"/>
    <w:rsid w:val="00580D50"/>
    <w:rsid w:val="00581807"/>
    <w:rsid w:val="005910F7"/>
    <w:rsid w:val="005927C4"/>
    <w:rsid w:val="00593D6F"/>
    <w:rsid w:val="005958B6"/>
    <w:rsid w:val="005967E4"/>
    <w:rsid w:val="00596A53"/>
    <w:rsid w:val="00596C83"/>
    <w:rsid w:val="0059719A"/>
    <w:rsid w:val="005A65CF"/>
    <w:rsid w:val="005A6E5B"/>
    <w:rsid w:val="005B02CD"/>
    <w:rsid w:val="005B0702"/>
    <w:rsid w:val="005B1AB7"/>
    <w:rsid w:val="005B2582"/>
    <w:rsid w:val="005B6F6E"/>
    <w:rsid w:val="005B7331"/>
    <w:rsid w:val="005D1020"/>
    <w:rsid w:val="005D19E3"/>
    <w:rsid w:val="005E0ECB"/>
    <w:rsid w:val="005E461A"/>
    <w:rsid w:val="005E727D"/>
    <w:rsid w:val="005F01CB"/>
    <w:rsid w:val="00613BCB"/>
    <w:rsid w:val="00616BA2"/>
    <w:rsid w:val="006247CF"/>
    <w:rsid w:val="00631177"/>
    <w:rsid w:val="00631FB5"/>
    <w:rsid w:val="006337D3"/>
    <w:rsid w:val="0064078D"/>
    <w:rsid w:val="00642DAB"/>
    <w:rsid w:val="00655D28"/>
    <w:rsid w:val="006575B5"/>
    <w:rsid w:val="00671279"/>
    <w:rsid w:val="00673C38"/>
    <w:rsid w:val="00677F9E"/>
    <w:rsid w:val="00677FE3"/>
    <w:rsid w:val="00684EB1"/>
    <w:rsid w:val="00686E0B"/>
    <w:rsid w:val="0068785B"/>
    <w:rsid w:val="00691569"/>
    <w:rsid w:val="006933A8"/>
    <w:rsid w:val="006939E4"/>
    <w:rsid w:val="00697646"/>
    <w:rsid w:val="006A44CE"/>
    <w:rsid w:val="006A4C0E"/>
    <w:rsid w:val="006B0439"/>
    <w:rsid w:val="006B5AC1"/>
    <w:rsid w:val="006C2FED"/>
    <w:rsid w:val="006C6526"/>
    <w:rsid w:val="006D0FE5"/>
    <w:rsid w:val="006D5D32"/>
    <w:rsid w:val="006E07EE"/>
    <w:rsid w:val="006E1F24"/>
    <w:rsid w:val="006E2749"/>
    <w:rsid w:val="006E54F5"/>
    <w:rsid w:val="006E5E05"/>
    <w:rsid w:val="006E5E8C"/>
    <w:rsid w:val="006F2094"/>
    <w:rsid w:val="006F3E17"/>
    <w:rsid w:val="00702B23"/>
    <w:rsid w:val="0070516F"/>
    <w:rsid w:val="0070549C"/>
    <w:rsid w:val="00705C78"/>
    <w:rsid w:val="00707422"/>
    <w:rsid w:val="00723571"/>
    <w:rsid w:val="00723FCF"/>
    <w:rsid w:val="00725D8D"/>
    <w:rsid w:val="0073452E"/>
    <w:rsid w:val="00742FC2"/>
    <w:rsid w:val="00764304"/>
    <w:rsid w:val="0076585D"/>
    <w:rsid w:val="00766D66"/>
    <w:rsid w:val="00770936"/>
    <w:rsid w:val="00770CA4"/>
    <w:rsid w:val="00773DDC"/>
    <w:rsid w:val="0078017D"/>
    <w:rsid w:val="00785543"/>
    <w:rsid w:val="00795300"/>
    <w:rsid w:val="007A41E1"/>
    <w:rsid w:val="007A5131"/>
    <w:rsid w:val="007B0FAE"/>
    <w:rsid w:val="007B5864"/>
    <w:rsid w:val="007B5FCF"/>
    <w:rsid w:val="007B732D"/>
    <w:rsid w:val="007C6EDD"/>
    <w:rsid w:val="007D0997"/>
    <w:rsid w:val="007D5E2C"/>
    <w:rsid w:val="007E2CB9"/>
    <w:rsid w:val="007F1C63"/>
    <w:rsid w:val="007F30A6"/>
    <w:rsid w:val="007F4086"/>
    <w:rsid w:val="007F4716"/>
    <w:rsid w:val="008029FD"/>
    <w:rsid w:val="00803CA4"/>
    <w:rsid w:val="00812A4C"/>
    <w:rsid w:val="008146B2"/>
    <w:rsid w:val="0081505C"/>
    <w:rsid w:val="008430F0"/>
    <w:rsid w:val="00852ADD"/>
    <w:rsid w:val="008535E7"/>
    <w:rsid w:val="00854B33"/>
    <w:rsid w:val="0087082C"/>
    <w:rsid w:val="00873F90"/>
    <w:rsid w:val="00874454"/>
    <w:rsid w:val="00875FCD"/>
    <w:rsid w:val="0087737E"/>
    <w:rsid w:val="008773FA"/>
    <w:rsid w:val="00880E9B"/>
    <w:rsid w:val="00882965"/>
    <w:rsid w:val="00882CFE"/>
    <w:rsid w:val="00893CE4"/>
    <w:rsid w:val="00897F95"/>
    <w:rsid w:val="008A2803"/>
    <w:rsid w:val="008A2E16"/>
    <w:rsid w:val="008B3573"/>
    <w:rsid w:val="008B37A8"/>
    <w:rsid w:val="008B3CC7"/>
    <w:rsid w:val="008B7A71"/>
    <w:rsid w:val="008C3691"/>
    <w:rsid w:val="008C5EA1"/>
    <w:rsid w:val="008D4B9A"/>
    <w:rsid w:val="008F036A"/>
    <w:rsid w:val="00903405"/>
    <w:rsid w:val="00904C1D"/>
    <w:rsid w:val="009101B4"/>
    <w:rsid w:val="0091237C"/>
    <w:rsid w:val="009170A4"/>
    <w:rsid w:val="009209D5"/>
    <w:rsid w:val="009348DA"/>
    <w:rsid w:val="00934DDD"/>
    <w:rsid w:val="00941090"/>
    <w:rsid w:val="00945B14"/>
    <w:rsid w:val="00946CDF"/>
    <w:rsid w:val="00950D46"/>
    <w:rsid w:val="00962EF9"/>
    <w:rsid w:val="009643B4"/>
    <w:rsid w:val="00970814"/>
    <w:rsid w:val="009711EC"/>
    <w:rsid w:val="009727F9"/>
    <w:rsid w:val="00976CB0"/>
    <w:rsid w:val="009846FF"/>
    <w:rsid w:val="00984B7D"/>
    <w:rsid w:val="00987A0E"/>
    <w:rsid w:val="00992746"/>
    <w:rsid w:val="00992A96"/>
    <w:rsid w:val="0099441D"/>
    <w:rsid w:val="0099774D"/>
    <w:rsid w:val="009A0D37"/>
    <w:rsid w:val="009A2DD0"/>
    <w:rsid w:val="009A365F"/>
    <w:rsid w:val="009A3E47"/>
    <w:rsid w:val="009A5506"/>
    <w:rsid w:val="009B0046"/>
    <w:rsid w:val="009B0F76"/>
    <w:rsid w:val="009B131D"/>
    <w:rsid w:val="009B5897"/>
    <w:rsid w:val="009B5AEE"/>
    <w:rsid w:val="009B5F96"/>
    <w:rsid w:val="009C1106"/>
    <w:rsid w:val="009C5C9B"/>
    <w:rsid w:val="009D0C40"/>
    <w:rsid w:val="009D47FF"/>
    <w:rsid w:val="009E009A"/>
    <w:rsid w:val="009E7C4F"/>
    <w:rsid w:val="009F0437"/>
    <w:rsid w:val="009F21F2"/>
    <w:rsid w:val="009F6DD2"/>
    <w:rsid w:val="009F7B86"/>
    <w:rsid w:val="00A04800"/>
    <w:rsid w:val="00A153CB"/>
    <w:rsid w:val="00A169F7"/>
    <w:rsid w:val="00A20992"/>
    <w:rsid w:val="00A21407"/>
    <w:rsid w:val="00A2216E"/>
    <w:rsid w:val="00A221E1"/>
    <w:rsid w:val="00A3028E"/>
    <w:rsid w:val="00A3276E"/>
    <w:rsid w:val="00A334BE"/>
    <w:rsid w:val="00A36648"/>
    <w:rsid w:val="00A40E73"/>
    <w:rsid w:val="00A42737"/>
    <w:rsid w:val="00A42FB2"/>
    <w:rsid w:val="00A43265"/>
    <w:rsid w:val="00A4386C"/>
    <w:rsid w:val="00A51279"/>
    <w:rsid w:val="00A60765"/>
    <w:rsid w:val="00A757F2"/>
    <w:rsid w:val="00A75BCF"/>
    <w:rsid w:val="00A77030"/>
    <w:rsid w:val="00A77A58"/>
    <w:rsid w:val="00A80DDB"/>
    <w:rsid w:val="00A8289F"/>
    <w:rsid w:val="00A82ACF"/>
    <w:rsid w:val="00A8764A"/>
    <w:rsid w:val="00A876E7"/>
    <w:rsid w:val="00A9564E"/>
    <w:rsid w:val="00A9594B"/>
    <w:rsid w:val="00AA088F"/>
    <w:rsid w:val="00AA2F1A"/>
    <w:rsid w:val="00AA337A"/>
    <w:rsid w:val="00AA4558"/>
    <w:rsid w:val="00AB3EC5"/>
    <w:rsid w:val="00AB46E1"/>
    <w:rsid w:val="00AB6C46"/>
    <w:rsid w:val="00AB700E"/>
    <w:rsid w:val="00AB7699"/>
    <w:rsid w:val="00AD2498"/>
    <w:rsid w:val="00AD4ACF"/>
    <w:rsid w:val="00AD64F2"/>
    <w:rsid w:val="00AE0CB1"/>
    <w:rsid w:val="00AE3A93"/>
    <w:rsid w:val="00AE48CF"/>
    <w:rsid w:val="00B0730B"/>
    <w:rsid w:val="00B11B1D"/>
    <w:rsid w:val="00B16C1E"/>
    <w:rsid w:val="00B16F15"/>
    <w:rsid w:val="00B20F5B"/>
    <w:rsid w:val="00B25D87"/>
    <w:rsid w:val="00B271A4"/>
    <w:rsid w:val="00B31F9C"/>
    <w:rsid w:val="00B33C19"/>
    <w:rsid w:val="00B37189"/>
    <w:rsid w:val="00B4783E"/>
    <w:rsid w:val="00B617DF"/>
    <w:rsid w:val="00B67792"/>
    <w:rsid w:val="00B72ED6"/>
    <w:rsid w:val="00B74632"/>
    <w:rsid w:val="00B81710"/>
    <w:rsid w:val="00B82385"/>
    <w:rsid w:val="00B829EF"/>
    <w:rsid w:val="00B82D5E"/>
    <w:rsid w:val="00B90E50"/>
    <w:rsid w:val="00B942C1"/>
    <w:rsid w:val="00BA22A7"/>
    <w:rsid w:val="00BA3E63"/>
    <w:rsid w:val="00BA5D84"/>
    <w:rsid w:val="00BB06BC"/>
    <w:rsid w:val="00BB75D4"/>
    <w:rsid w:val="00BC1A52"/>
    <w:rsid w:val="00BC1F48"/>
    <w:rsid w:val="00BC45C2"/>
    <w:rsid w:val="00BD168F"/>
    <w:rsid w:val="00BD1843"/>
    <w:rsid w:val="00BE042C"/>
    <w:rsid w:val="00BE098C"/>
    <w:rsid w:val="00BE1525"/>
    <w:rsid w:val="00BE1FD2"/>
    <w:rsid w:val="00BE31D4"/>
    <w:rsid w:val="00BF0AC9"/>
    <w:rsid w:val="00BF6A5D"/>
    <w:rsid w:val="00C00387"/>
    <w:rsid w:val="00C06742"/>
    <w:rsid w:val="00C1219A"/>
    <w:rsid w:val="00C1635A"/>
    <w:rsid w:val="00C1741E"/>
    <w:rsid w:val="00C17C20"/>
    <w:rsid w:val="00C24C8C"/>
    <w:rsid w:val="00C35753"/>
    <w:rsid w:val="00C360AC"/>
    <w:rsid w:val="00C40F89"/>
    <w:rsid w:val="00C4326A"/>
    <w:rsid w:val="00C43F84"/>
    <w:rsid w:val="00C53897"/>
    <w:rsid w:val="00C5664D"/>
    <w:rsid w:val="00C57369"/>
    <w:rsid w:val="00C61938"/>
    <w:rsid w:val="00C63506"/>
    <w:rsid w:val="00C6621E"/>
    <w:rsid w:val="00C80234"/>
    <w:rsid w:val="00C80F49"/>
    <w:rsid w:val="00C86C0F"/>
    <w:rsid w:val="00C933D4"/>
    <w:rsid w:val="00CB0D34"/>
    <w:rsid w:val="00CC0F81"/>
    <w:rsid w:val="00CC1813"/>
    <w:rsid w:val="00CD560F"/>
    <w:rsid w:val="00CD6B16"/>
    <w:rsid w:val="00CE4E74"/>
    <w:rsid w:val="00CF0819"/>
    <w:rsid w:val="00CF0AF7"/>
    <w:rsid w:val="00CF4AF8"/>
    <w:rsid w:val="00D01046"/>
    <w:rsid w:val="00D0422A"/>
    <w:rsid w:val="00D0480B"/>
    <w:rsid w:val="00D05A56"/>
    <w:rsid w:val="00D104EE"/>
    <w:rsid w:val="00D12B19"/>
    <w:rsid w:val="00D13646"/>
    <w:rsid w:val="00D1486A"/>
    <w:rsid w:val="00D15741"/>
    <w:rsid w:val="00D20F0E"/>
    <w:rsid w:val="00D300E0"/>
    <w:rsid w:val="00D30EB1"/>
    <w:rsid w:val="00D319F6"/>
    <w:rsid w:val="00D32732"/>
    <w:rsid w:val="00D41ED4"/>
    <w:rsid w:val="00D42B62"/>
    <w:rsid w:val="00D440DA"/>
    <w:rsid w:val="00D45B7D"/>
    <w:rsid w:val="00D464E8"/>
    <w:rsid w:val="00D47072"/>
    <w:rsid w:val="00D53DF2"/>
    <w:rsid w:val="00D7352E"/>
    <w:rsid w:val="00D76EC3"/>
    <w:rsid w:val="00D80A78"/>
    <w:rsid w:val="00D95365"/>
    <w:rsid w:val="00D966CB"/>
    <w:rsid w:val="00DA5B6D"/>
    <w:rsid w:val="00DA6E7F"/>
    <w:rsid w:val="00DA7041"/>
    <w:rsid w:val="00DB0195"/>
    <w:rsid w:val="00DB2028"/>
    <w:rsid w:val="00DB7685"/>
    <w:rsid w:val="00DC09D9"/>
    <w:rsid w:val="00DD23E8"/>
    <w:rsid w:val="00DD33B2"/>
    <w:rsid w:val="00DD5C0A"/>
    <w:rsid w:val="00DF1ECC"/>
    <w:rsid w:val="00DF296E"/>
    <w:rsid w:val="00DF7AE6"/>
    <w:rsid w:val="00E01D0B"/>
    <w:rsid w:val="00E11443"/>
    <w:rsid w:val="00E144E4"/>
    <w:rsid w:val="00E21787"/>
    <w:rsid w:val="00E2226B"/>
    <w:rsid w:val="00E316D8"/>
    <w:rsid w:val="00E33C62"/>
    <w:rsid w:val="00E426F9"/>
    <w:rsid w:val="00E4357F"/>
    <w:rsid w:val="00E44692"/>
    <w:rsid w:val="00E45AF0"/>
    <w:rsid w:val="00E469B4"/>
    <w:rsid w:val="00E70601"/>
    <w:rsid w:val="00E73E0E"/>
    <w:rsid w:val="00E877BC"/>
    <w:rsid w:val="00E90AE8"/>
    <w:rsid w:val="00E9169E"/>
    <w:rsid w:val="00EA2999"/>
    <w:rsid w:val="00EA598D"/>
    <w:rsid w:val="00EA7AD2"/>
    <w:rsid w:val="00EA7E67"/>
    <w:rsid w:val="00EB1613"/>
    <w:rsid w:val="00EB5CF4"/>
    <w:rsid w:val="00EC4E26"/>
    <w:rsid w:val="00EC7B2C"/>
    <w:rsid w:val="00ED13F1"/>
    <w:rsid w:val="00ED6F68"/>
    <w:rsid w:val="00EE149D"/>
    <w:rsid w:val="00EE3B1E"/>
    <w:rsid w:val="00EF4AA5"/>
    <w:rsid w:val="00EF6DF6"/>
    <w:rsid w:val="00F01AA4"/>
    <w:rsid w:val="00F029BA"/>
    <w:rsid w:val="00F03D42"/>
    <w:rsid w:val="00F05EC0"/>
    <w:rsid w:val="00F15A84"/>
    <w:rsid w:val="00F1779C"/>
    <w:rsid w:val="00F23775"/>
    <w:rsid w:val="00F253AD"/>
    <w:rsid w:val="00F25E39"/>
    <w:rsid w:val="00F25F4D"/>
    <w:rsid w:val="00F3072A"/>
    <w:rsid w:val="00F31F0B"/>
    <w:rsid w:val="00F31FEF"/>
    <w:rsid w:val="00F32512"/>
    <w:rsid w:val="00F35B46"/>
    <w:rsid w:val="00F41C70"/>
    <w:rsid w:val="00F47F6E"/>
    <w:rsid w:val="00F52AB9"/>
    <w:rsid w:val="00F5659A"/>
    <w:rsid w:val="00F5701B"/>
    <w:rsid w:val="00F60F76"/>
    <w:rsid w:val="00F67AF7"/>
    <w:rsid w:val="00F728A3"/>
    <w:rsid w:val="00F8595E"/>
    <w:rsid w:val="00F93B1D"/>
    <w:rsid w:val="00F97B58"/>
    <w:rsid w:val="00FA099C"/>
    <w:rsid w:val="00FA62F4"/>
    <w:rsid w:val="00FB16A2"/>
    <w:rsid w:val="00FC19FD"/>
    <w:rsid w:val="00FC318B"/>
    <w:rsid w:val="00FC3B87"/>
    <w:rsid w:val="00FC4D8D"/>
    <w:rsid w:val="00FC7942"/>
    <w:rsid w:val="00FC7CD9"/>
    <w:rsid w:val="00FD2FB6"/>
    <w:rsid w:val="00FD4E95"/>
    <w:rsid w:val="00FE1E7F"/>
    <w:rsid w:val="00FF2CC6"/>
    <w:rsid w:val="00FF75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B20D6F-9875-4E96-B4BC-0D6F9950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CD8"/>
  </w:style>
  <w:style w:type="paragraph" w:styleId="1">
    <w:name w:val="heading 1"/>
    <w:basedOn w:val="a"/>
    <w:next w:val="a"/>
    <w:link w:val="10"/>
    <w:uiPriority w:val="9"/>
    <w:qFormat/>
    <w:rsid w:val="00A169F7"/>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D80A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1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9C1106"/>
    <w:rPr>
      <w:b/>
      <w:bCs/>
    </w:rPr>
  </w:style>
  <w:style w:type="paragraph" w:styleId="a5">
    <w:name w:val="List Paragraph"/>
    <w:basedOn w:val="a"/>
    <w:uiPriority w:val="34"/>
    <w:qFormat/>
    <w:rsid w:val="000F7E15"/>
    <w:pPr>
      <w:ind w:left="720"/>
      <w:contextualSpacing/>
    </w:pPr>
  </w:style>
  <w:style w:type="paragraph" w:styleId="a6">
    <w:name w:val="header"/>
    <w:basedOn w:val="a"/>
    <w:link w:val="a7"/>
    <w:uiPriority w:val="99"/>
    <w:unhideWhenUsed/>
    <w:rsid w:val="00EA2999"/>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EA2999"/>
  </w:style>
  <w:style w:type="paragraph" w:styleId="a8">
    <w:name w:val="footer"/>
    <w:basedOn w:val="a"/>
    <w:link w:val="a9"/>
    <w:uiPriority w:val="99"/>
    <w:unhideWhenUsed/>
    <w:rsid w:val="00EA2999"/>
    <w:pPr>
      <w:tabs>
        <w:tab w:val="center" w:pos="4819"/>
        <w:tab w:val="right" w:pos="9639"/>
      </w:tabs>
      <w:spacing w:after="0" w:line="240" w:lineRule="auto"/>
    </w:pPr>
  </w:style>
  <w:style w:type="character" w:customStyle="1" w:styleId="a9">
    <w:name w:val="Нижний колонтитул Знак"/>
    <w:basedOn w:val="a0"/>
    <w:link w:val="a8"/>
    <w:uiPriority w:val="99"/>
    <w:rsid w:val="00EA2999"/>
  </w:style>
  <w:style w:type="paragraph" w:customStyle="1" w:styleId="rvps2">
    <w:name w:val="rvps2"/>
    <w:basedOn w:val="a"/>
    <w:rsid w:val="0044384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rsid w:val="00A169F7"/>
    <w:rPr>
      <w:rFonts w:ascii="Times New Roman" w:hAnsi="Times New Roman" w:cs="Times New Roman"/>
      <w:sz w:val="26"/>
      <w:szCs w:val="26"/>
    </w:rPr>
  </w:style>
  <w:style w:type="character" w:customStyle="1" w:styleId="10">
    <w:name w:val="Заголовок 1 Знак"/>
    <w:basedOn w:val="a0"/>
    <w:link w:val="1"/>
    <w:uiPriority w:val="9"/>
    <w:rsid w:val="00A169F7"/>
    <w:rPr>
      <w:rFonts w:asciiTheme="majorHAnsi" w:eastAsiaTheme="majorEastAsia" w:hAnsiTheme="majorHAnsi" w:cstheme="majorBidi"/>
      <w:b/>
      <w:bCs/>
      <w:kern w:val="32"/>
      <w:sz w:val="32"/>
      <w:szCs w:val="32"/>
    </w:rPr>
  </w:style>
  <w:style w:type="character" w:customStyle="1" w:styleId="rvts0">
    <w:name w:val="rvts0"/>
    <w:basedOn w:val="a0"/>
    <w:rsid w:val="00A169F7"/>
    <w:rPr>
      <w:rFonts w:ascii="Times New Roman" w:hAnsi="Times New Roman" w:cs="Times New Roman"/>
    </w:rPr>
  </w:style>
  <w:style w:type="character" w:styleId="aa">
    <w:name w:val="Emphasis"/>
    <w:basedOn w:val="a0"/>
    <w:uiPriority w:val="20"/>
    <w:qFormat/>
    <w:rsid w:val="00E45AF0"/>
    <w:rPr>
      <w:rFonts w:cs="Times New Roman"/>
      <w:i/>
      <w:iCs/>
    </w:rPr>
  </w:style>
  <w:style w:type="paragraph" w:styleId="ab">
    <w:name w:val="Balloon Text"/>
    <w:basedOn w:val="a"/>
    <w:link w:val="ac"/>
    <w:uiPriority w:val="99"/>
    <w:semiHidden/>
    <w:unhideWhenUsed/>
    <w:rsid w:val="007F30A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F30A6"/>
    <w:rPr>
      <w:rFonts w:ascii="Tahoma" w:hAnsi="Tahoma" w:cs="Tahoma"/>
      <w:sz w:val="16"/>
      <w:szCs w:val="16"/>
    </w:rPr>
  </w:style>
  <w:style w:type="character" w:styleId="ad">
    <w:name w:val="Hyperlink"/>
    <w:basedOn w:val="a0"/>
    <w:uiPriority w:val="99"/>
    <w:unhideWhenUsed/>
    <w:rsid w:val="00C57369"/>
    <w:rPr>
      <w:color w:val="0000FF" w:themeColor="hyperlink"/>
      <w:u w:val="single"/>
    </w:rPr>
  </w:style>
  <w:style w:type="character" w:customStyle="1" w:styleId="20">
    <w:name w:val="Заголовок 2 Знак"/>
    <w:basedOn w:val="a0"/>
    <w:link w:val="2"/>
    <w:uiPriority w:val="9"/>
    <w:semiHidden/>
    <w:rsid w:val="00D80A78"/>
    <w:rPr>
      <w:rFonts w:asciiTheme="majorHAnsi" w:eastAsiaTheme="majorEastAsia" w:hAnsiTheme="majorHAnsi" w:cstheme="majorBidi"/>
      <w:b/>
      <w:bCs/>
      <w:color w:val="4F81BD" w:themeColor="accent1"/>
      <w:sz w:val="26"/>
      <w:szCs w:val="26"/>
    </w:rPr>
  </w:style>
  <w:style w:type="character" w:customStyle="1" w:styleId="rvts23">
    <w:name w:val="rvts23"/>
    <w:basedOn w:val="a0"/>
    <w:rsid w:val="00D80A78"/>
  </w:style>
  <w:style w:type="character" w:customStyle="1" w:styleId="rvts9">
    <w:name w:val="rvts9"/>
    <w:basedOn w:val="a0"/>
    <w:rsid w:val="00D80A78"/>
  </w:style>
  <w:style w:type="paragraph" w:customStyle="1" w:styleId="rvps6">
    <w:name w:val="rvps6"/>
    <w:basedOn w:val="a"/>
    <w:rsid w:val="00D80A7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1">
    <w:name w:val="Без интервала1"/>
    <w:rsid w:val="00A9564E"/>
    <w:pPr>
      <w:spacing w:after="0" w:line="240" w:lineRule="auto"/>
    </w:pPr>
    <w:rPr>
      <w:rFonts w:ascii="Calibri" w:eastAsia="Times New Roman" w:hAnsi="Calibri" w:cs="Times New Roman"/>
      <w:lang w:val="ru-RU"/>
    </w:rPr>
  </w:style>
  <w:style w:type="paragraph" w:styleId="ae">
    <w:name w:val="Normal (Web)"/>
    <w:basedOn w:val="a"/>
    <w:uiPriority w:val="99"/>
    <w:unhideWhenUsed/>
    <w:rsid w:val="009711E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D20F0E"/>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954253">
      <w:bodyDiv w:val="1"/>
      <w:marLeft w:val="0"/>
      <w:marRight w:val="0"/>
      <w:marTop w:val="0"/>
      <w:marBottom w:val="0"/>
      <w:divBdr>
        <w:top w:val="none" w:sz="0" w:space="0" w:color="auto"/>
        <w:left w:val="none" w:sz="0" w:space="0" w:color="auto"/>
        <w:bottom w:val="none" w:sz="0" w:space="0" w:color="auto"/>
        <w:right w:val="none" w:sz="0" w:space="0" w:color="auto"/>
      </w:divBdr>
      <w:divsChild>
        <w:div w:id="1072192866">
          <w:marLeft w:val="0"/>
          <w:marRight w:val="0"/>
          <w:marTop w:val="0"/>
          <w:marBottom w:val="0"/>
          <w:divBdr>
            <w:top w:val="none" w:sz="0" w:space="0" w:color="auto"/>
            <w:left w:val="none" w:sz="0" w:space="0" w:color="auto"/>
            <w:bottom w:val="none" w:sz="0" w:space="0" w:color="auto"/>
            <w:right w:val="none" w:sz="0" w:space="0" w:color="auto"/>
          </w:divBdr>
          <w:divsChild>
            <w:div w:id="13921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1842">
      <w:bodyDiv w:val="1"/>
      <w:marLeft w:val="0"/>
      <w:marRight w:val="0"/>
      <w:marTop w:val="0"/>
      <w:marBottom w:val="0"/>
      <w:divBdr>
        <w:top w:val="none" w:sz="0" w:space="0" w:color="auto"/>
        <w:left w:val="none" w:sz="0" w:space="0" w:color="auto"/>
        <w:bottom w:val="none" w:sz="0" w:space="0" w:color="auto"/>
        <w:right w:val="none" w:sz="0" w:space="0" w:color="auto"/>
      </w:divBdr>
    </w:div>
    <w:div w:id="1581207281">
      <w:bodyDiv w:val="1"/>
      <w:marLeft w:val="0"/>
      <w:marRight w:val="0"/>
      <w:marTop w:val="0"/>
      <w:marBottom w:val="0"/>
      <w:divBdr>
        <w:top w:val="none" w:sz="0" w:space="0" w:color="auto"/>
        <w:left w:val="none" w:sz="0" w:space="0" w:color="auto"/>
        <w:bottom w:val="none" w:sz="0" w:space="0" w:color="auto"/>
        <w:right w:val="none" w:sz="0" w:space="0" w:color="auto"/>
      </w:divBdr>
    </w:div>
    <w:div w:id="174190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A23DA-F3B4-4257-A294-2ECC79528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8596</Words>
  <Characters>4900</Characters>
  <Application>Microsoft Office Word</Application>
  <DocSecurity>0</DocSecurity>
  <Lines>40</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vrublevskyi</dc:creator>
  <cp:lastModifiedBy>Користувач Windows</cp:lastModifiedBy>
  <cp:revision>2</cp:revision>
  <cp:lastPrinted>2025-07-01T08:21:00Z</cp:lastPrinted>
  <dcterms:created xsi:type="dcterms:W3CDTF">2026-10-20T13:45:00Z</dcterms:created>
  <dcterms:modified xsi:type="dcterms:W3CDTF">2026-10-20T13:45:00Z</dcterms:modified>
</cp:coreProperties>
</file>