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bookmarkStart w:id="0" w:name="_GoBack"/>
      <w:bookmarkEnd w:id="0"/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023D8" w:rsidRDefault="00A647C6" w:rsidP="00A647C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11.06.2019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>
        <w:rPr>
          <w:rFonts w:ascii="Times New Roman" w:eastAsia="Times New Roman" w:hAnsi="Times New Roman"/>
          <w:sz w:val="28"/>
          <w:szCs w:val="28"/>
        </w:rPr>
        <w:t>151</w:t>
      </w:r>
    </w:p>
    <w:p w:rsidR="00A647C6" w:rsidRDefault="00A647C6" w:rsidP="00A647C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467C2" w:rsidRDefault="00676D6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Технологічних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>, які надаються Головн</w:t>
      </w:r>
      <w:r w:rsidR="000E0949">
        <w:rPr>
          <w:rFonts w:ascii="Times New Roman" w:hAnsi="Times New Roman"/>
          <w:b/>
          <w:szCs w:val="28"/>
        </w:rPr>
        <w:t>им</w:t>
      </w:r>
      <w:r w:rsidR="003A7F6A">
        <w:rPr>
          <w:rFonts w:ascii="Times New Roman" w:hAnsi="Times New Roman"/>
          <w:b/>
          <w:szCs w:val="28"/>
        </w:rPr>
        <w:t xml:space="preserve"> управління</w:t>
      </w:r>
      <w:r w:rsidR="000E0949">
        <w:rPr>
          <w:rFonts w:ascii="Times New Roman" w:hAnsi="Times New Roman"/>
          <w:b/>
          <w:szCs w:val="28"/>
        </w:rPr>
        <w:t>м</w:t>
      </w:r>
      <w:r w:rsidR="003A7F6A">
        <w:rPr>
          <w:rFonts w:ascii="Times New Roman" w:hAnsi="Times New Roman"/>
          <w:b/>
          <w:szCs w:val="28"/>
        </w:rPr>
        <w:t xml:space="preserve"> Держгеокадастру у Закарпатській області </w:t>
      </w:r>
      <w:r w:rsidR="007D6DE8">
        <w:rPr>
          <w:rFonts w:ascii="Times New Roman" w:hAnsi="Times New Roman"/>
          <w:b/>
          <w:szCs w:val="28"/>
        </w:rPr>
        <w:t xml:space="preserve">через центри надання адміністративних послуг </w:t>
      </w:r>
    </w:p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5711CC" w:rsidP="00DF188D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>наказ</w:t>
      </w:r>
      <w:r w:rsidR="00ED72BB">
        <w:rPr>
          <w:rFonts w:ascii="Times New Roman" w:hAnsi="Times New Roman"/>
          <w:sz w:val="28"/>
          <w:szCs w:val="28"/>
        </w:rPr>
        <w:t>ом</w:t>
      </w:r>
      <w:r w:rsidR="00C81039" w:rsidRPr="006D020F">
        <w:rPr>
          <w:rFonts w:ascii="Times New Roman" w:hAnsi="Times New Roman"/>
          <w:sz w:val="28"/>
          <w:szCs w:val="28"/>
        </w:rPr>
        <w:t xml:space="preserve">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A83C0E">
        <w:rPr>
          <w:rFonts w:ascii="Times New Roman" w:hAnsi="Times New Roman"/>
          <w:sz w:val="28"/>
          <w:szCs w:val="28"/>
        </w:rPr>
        <w:t>18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A83C0E">
        <w:rPr>
          <w:rFonts w:ascii="Times New Roman" w:hAnsi="Times New Roman"/>
          <w:sz w:val="28"/>
          <w:szCs w:val="28"/>
        </w:rPr>
        <w:t>03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44ACF" w:rsidRPr="006D020F">
        <w:rPr>
          <w:rFonts w:ascii="Times New Roman" w:hAnsi="Times New Roman"/>
          <w:sz w:val="28"/>
          <w:szCs w:val="28"/>
        </w:rPr>
        <w:t>20</w:t>
      </w:r>
      <w:r w:rsidR="001374DF" w:rsidRPr="006D020F">
        <w:rPr>
          <w:rFonts w:ascii="Times New Roman" w:hAnsi="Times New Roman"/>
          <w:sz w:val="28"/>
          <w:szCs w:val="28"/>
        </w:rPr>
        <w:t>1</w:t>
      </w:r>
      <w:r w:rsidR="00A83C0E">
        <w:rPr>
          <w:rFonts w:ascii="Times New Roman" w:hAnsi="Times New Roman"/>
          <w:sz w:val="28"/>
          <w:szCs w:val="28"/>
        </w:rPr>
        <w:t>9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A83C0E">
        <w:rPr>
          <w:rFonts w:ascii="Times New Roman" w:hAnsi="Times New Roman"/>
          <w:sz w:val="28"/>
          <w:szCs w:val="28"/>
        </w:rPr>
        <w:t>89</w:t>
      </w:r>
      <w:r w:rsidR="001374DF" w:rsidRPr="006D020F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>“</w:t>
      </w:r>
      <w:r w:rsidR="001374DF" w:rsidRPr="006D020F">
        <w:rPr>
          <w:rFonts w:ascii="Times New Roman" w:hAnsi="Times New Roman"/>
          <w:sz w:val="28"/>
          <w:szCs w:val="28"/>
        </w:rPr>
        <w:t xml:space="preserve">Про затвердження </w:t>
      </w:r>
      <w:r w:rsidR="00BA66D4">
        <w:rPr>
          <w:rFonts w:ascii="Times New Roman" w:hAnsi="Times New Roman"/>
          <w:sz w:val="28"/>
          <w:szCs w:val="28"/>
        </w:rPr>
        <w:t>т</w:t>
      </w:r>
      <w:r w:rsidR="00B44ACF"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DF188D" w:rsidRDefault="001374DF" w:rsidP="00ED72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88D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D6DE8" w:rsidRDefault="00D60485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727A">
        <w:rPr>
          <w:rFonts w:ascii="Times New Roman" w:hAnsi="Times New Roman"/>
          <w:sz w:val="28"/>
          <w:szCs w:val="28"/>
        </w:rPr>
        <w:t>Затвердити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</w:t>
      </w:r>
      <w:r w:rsidR="001A4226">
        <w:rPr>
          <w:rFonts w:ascii="Times New Roman" w:hAnsi="Times New Roman"/>
          <w:sz w:val="28"/>
          <w:szCs w:val="28"/>
        </w:rPr>
        <w:t xml:space="preserve">Технологічні </w:t>
      </w:r>
      <w:r w:rsidR="001A4226" w:rsidRPr="00FF3CE7">
        <w:rPr>
          <w:rFonts w:ascii="Times New Roman" w:hAnsi="Times New Roman"/>
          <w:sz w:val="28"/>
          <w:szCs w:val="28"/>
        </w:rPr>
        <w:t>картки адміністративних послуг</w:t>
      </w:r>
      <w:r w:rsidR="001A4226">
        <w:rPr>
          <w:rFonts w:ascii="Times New Roman" w:hAnsi="Times New Roman"/>
          <w:sz w:val="28"/>
          <w:szCs w:val="28"/>
        </w:rPr>
        <w:t xml:space="preserve">, які надаються Головним управлінням </w:t>
      </w:r>
      <w:r w:rsidR="001A4226" w:rsidRPr="00FF3CE7">
        <w:rPr>
          <w:rFonts w:ascii="Times New Roman" w:hAnsi="Times New Roman"/>
          <w:sz w:val="28"/>
          <w:szCs w:val="28"/>
        </w:rPr>
        <w:t>Держ</w:t>
      </w:r>
      <w:r w:rsidR="001A4226">
        <w:rPr>
          <w:rFonts w:ascii="Times New Roman" w:hAnsi="Times New Roman"/>
          <w:sz w:val="28"/>
          <w:szCs w:val="28"/>
        </w:rPr>
        <w:t>геокадастру</w:t>
      </w:r>
      <w:r w:rsidR="001A4226" w:rsidRPr="00FF3CE7">
        <w:rPr>
          <w:rFonts w:ascii="Times New Roman" w:hAnsi="Times New Roman"/>
          <w:sz w:val="28"/>
          <w:szCs w:val="28"/>
        </w:rPr>
        <w:t xml:space="preserve"> </w:t>
      </w:r>
      <w:r w:rsidR="001A4226">
        <w:rPr>
          <w:rFonts w:ascii="Times New Roman" w:hAnsi="Times New Roman"/>
          <w:sz w:val="28"/>
          <w:szCs w:val="28"/>
        </w:rPr>
        <w:t xml:space="preserve">у Закарпатській області через </w:t>
      </w:r>
      <w:r w:rsidR="007D6DE8">
        <w:rPr>
          <w:rFonts w:ascii="Times New Roman" w:hAnsi="Times New Roman"/>
          <w:sz w:val="28"/>
          <w:szCs w:val="28"/>
        </w:rPr>
        <w:t>ц</w:t>
      </w:r>
      <w:r w:rsidR="001A4226">
        <w:rPr>
          <w:rFonts w:ascii="Times New Roman" w:hAnsi="Times New Roman"/>
          <w:sz w:val="28"/>
          <w:szCs w:val="28"/>
        </w:rPr>
        <w:t>ентр</w:t>
      </w:r>
      <w:r w:rsidR="007D6DE8">
        <w:rPr>
          <w:rFonts w:ascii="Times New Roman" w:hAnsi="Times New Roman"/>
          <w:sz w:val="28"/>
          <w:szCs w:val="28"/>
        </w:rPr>
        <w:t>и</w:t>
      </w:r>
      <w:r w:rsidR="001A4226">
        <w:rPr>
          <w:rFonts w:ascii="Times New Roman" w:hAnsi="Times New Roman"/>
          <w:sz w:val="28"/>
          <w:szCs w:val="28"/>
        </w:rPr>
        <w:t xml:space="preserve"> надання адміністративних послуг </w:t>
      </w:r>
    </w:p>
    <w:p w:rsidR="00E62DFD" w:rsidRDefault="00E62DFD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Визнати таким, що втратив чинність, пункт 1.4. наказу Головного управління </w:t>
      </w:r>
      <w:r w:rsidRPr="00E62DFD">
        <w:rPr>
          <w:rFonts w:ascii="Times New Roman" w:hAnsi="Times New Roman"/>
          <w:sz w:val="28"/>
          <w:szCs w:val="28"/>
        </w:rPr>
        <w:t>Держгеокадастру у Закарпатській області від 26.04.2019 № 111 “Про затвердження Інформаційних та Технологічних карток адміністративних послуг, які надаються Головним управлінням Держгеок</w:t>
      </w:r>
      <w:r>
        <w:rPr>
          <w:rFonts w:ascii="Times New Roman" w:hAnsi="Times New Roman"/>
          <w:sz w:val="28"/>
          <w:szCs w:val="28"/>
        </w:rPr>
        <w:t>адастру у Закарпатській області”.</w:t>
      </w:r>
    </w:p>
    <w:p w:rsidR="00A83C0E" w:rsidRDefault="00E62DFD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27A" w:rsidRPr="00FF3CE7">
        <w:rPr>
          <w:rFonts w:ascii="Times New Roman" w:hAnsi="Times New Roman"/>
          <w:sz w:val="28"/>
          <w:szCs w:val="28"/>
        </w:rPr>
        <w:t>.</w:t>
      </w:r>
      <w:r w:rsidR="002435B1">
        <w:rPr>
          <w:rFonts w:ascii="Times New Roman" w:hAnsi="Times New Roman"/>
          <w:sz w:val="28"/>
          <w:szCs w:val="28"/>
        </w:rPr>
        <w:t xml:space="preserve"> </w:t>
      </w:r>
      <w:r w:rsidR="00A83C0E"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>
        <w:rPr>
          <w:rFonts w:ascii="Times New Roman" w:hAnsi="Times New Roman"/>
          <w:sz w:val="28"/>
          <w:szCs w:val="28"/>
        </w:rPr>
        <w:t xml:space="preserve">затверджених </w:t>
      </w:r>
      <w:r>
        <w:rPr>
          <w:rFonts w:ascii="Times New Roman" w:hAnsi="Times New Roman"/>
          <w:sz w:val="28"/>
          <w:szCs w:val="28"/>
        </w:rPr>
        <w:t>Технологічних</w:t>
      </w:r>
      <w:r w:rsidR="00ED72BB">
        <w:rPr>
          <w:rFonts w:ascii="Times New Roman" w:hAnsi="Times New Roman"/>
          <w:sz w:val="28"/>
          <w:szCs w:val="28"/>
        </w:rPr>
        <w:t xml:space="preserve"> карток адміністративних послуг, які надаються Головним управлінням Держгеокадастру у Закарпатській області </w:t>
      </w:r>
      <w:r w:rsidR="00A83C0E" w:rsidRPr="00A83C0E">
        <w:rPr>
          <w:rFonts w:ascii="Times New Roman" w:hAnsi="Times New Roman"/>
          <w:sz w:val="28"/>
          <w:szCs w:val="28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DC2680" w:rsidRDefault="00E068CE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4B50">
        <w:rPr>
          <w:rFonts w:ascii="Times New Roman" w:hAnsi="Times New Roman"/>
          <w:sz w:val="28"/>
          <w:szCs w:val="28"/>
        </w:rPr>
        <w:t xml:space="preserve">. </w:t>
      </w:r>
      <w:r w:rsidR="002435B1">
        <w:rPr>
          <w:rFonts w:ascii="Times New Roman" w:hAnsi="Times New Roman"/>
          <w:sz w:val="28"/>
          <w:szCs w:val="28"/>
        </w:rPr>
        <w:t xml:space="preserve">   </w:t>
      </w:r>
      <w:r w:rsidR="00FC4B5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355195" w:rsidRDefault="00355195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A83C0E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sectPr w:rsidR="00B96C6E" w:rsidSect="00DF188D">
      <w:pgSz w:w="11906" w:h="16838"/>
      <w:pgMar w:top="284" w:right="566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90" w:rsidRDefault="00104790" w:rsidP="00C8109D">
      <w:r>
        <w:separator/>
      </w:r>
    </w:p>
  </w:endnote>
  <w:endnote w:type="continuationSeparator" w:id="0">
    <w:p w:rsidR="00104790" w:rsidRDefault="00104790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90" w:rsidRDefault="00104790" w:rsidP="00C8109D">
      <w:r>
        <w:separator/>
      </w:r>
    </w:p>
  </w:footnote>
  <w:footnote w:type="continuationSeparator" w:id="0">
    <w:p w:rsidR="00104790" w:rsidRDefault="00104790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15447"/>
    <w:rsid w:val="00023D68"/>
    <w:rsid w:val="00024082"/>
    <w:rsid w:val="00024CDB"/>
    <w:rsid w:val="000354B2"/>
    <w:rsid w:val="00047053"/>
    <w:rsid w:val="00053362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04790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048C"/>
    <w:rsid w:val="00284620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55195"/>
    <w:rsid w:val="00357D45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501766"/>
    <w:rsid w:val="00516943"/>
    <w:rsid w:val="0052022A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C2150"/>
    <w:rsid w:val="005C54F3"/>
    <w:rsid w:val="005C6F34"/>
    <w:rsid w:val="005E6713"/>
    <w:rsid w:val="005F13F5"/>
    <w:rsid w:val="005F578F"/>
    <w:rsid w:val="0060422C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250E"/>
    <w:rsid w:val="00783449"/>
    <w:rsid w:val="00784681"/>
    <w:rsid w:val="00787207"/>
    <w:rsid w:val="00792BAB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DE8"/>
    <w:rsid w:val="007D6E7F"/>
    <w:rsid w:val="007E02C8"/>
    <w:rsid w:val="007E4305"/>
    <w:rsid w:val="007E4C04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B6FFC"/>
    <w:rsid w:val="009C5831"/>
    <w:rsid w:val="009C5E33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502B5"/>
    <w:rsid w:val="00A53B8E"/>
    <w:rsid w:val="00A56A1A"/>
    <w:rsid w:val="00A647C6"/>
    <w:rsid w:val="00A83C0E"/>
    <w:rsid w:val="00A90A2C"/>
    <w:rsid w:val="00A92C42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47EA7"/>
    <w:rsid w:val="00B54F30"/>
    <w:rsid w:val="00B73009"/>
    <w:rsid w:val="00B90866"/>
    <w:rsid w:val="00B96C6E"/>
    <w:rsid w:val="00BA66D4"/>
    <w:rsid w:val="00BC6D0C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401A"/>
    <w:rsid w:val="00D80B9C"/>
    <w:rsid w:val="00D84EE4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2532F"/>
    <w:rsid w:val="00E304AE"/>
    <w:rsid w:val="00E33867"/>
    <w:rsid w:val="00E376AB"/>
    <w:rsid w:val="00E47B63"/>
    <w:rsid w:val="00E47B81"/>
    <w:rsid w:val="00E62DFD"/>
    <w:rsid w:val="00E833B2"/>
    <w:rsid w:val="00EA49AC"/>
    <w:rsid w:val="00EA7766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5CAD-9A27-44D7-88A4-370F4D2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1888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2</cp:revision>
  <cp:lastPrinted>2019-06-18T13:06:00Z</cp:lastPrinted>
  <dcterms:created xsi:type="dcterms:W3CDTF">2019-07-05T07:24:00Z</dcterms:created>
  <dcterms:modified xsi:type="dcterms:W3CDTF">2019-07-05T07:24:00Z</dcterms:modified>
</cp:coreProperties>
</file>