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42" w:type="dxa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BC595A" w:rsidRPr="007C6FFD" w14:paraId="3C464520" w14:textId="77777777" w:rsidTr="009D6FDC">
        <w:trPr>
          <w:trHeight w:val="850"/>
        </w:trPr>
        <w:tc>
          <w:tcPr>
            <w:tcW w:w="6242" w:type="dxa"/>
          </w:tcPr>
          <w:p w14:paraId="622989AF" w14:textId="78CB1D9A" w:rsidR="00BC595A" w:rsidRPr="007C6FFD" w:rsidRDefault="002715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r w:rsidR="00D23D08" w:rsidRPr="007C6F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C595A" w:rsidRPr="007C6FFD">
              <w:rPr>
                <w:rFonts w:ascii="Times New Roman" w:hAnsi="Times New Roman" w:cs="Times New Roman"/>
                <w:sz w:val="28"/>
                <w:szCs w:val="24"/>
              </w:rPr>
              <w:t xml:space="preserve">до наказу Головного управління </w:t>
            </w:r>
          </w:p>
          <w:p w14:paraId="6E93EF0A" w14:textId="50BB5CB6" w:rsidR="00BC595A" w:rsidRPr="00146511" w:rsidRDefault="00BC595A" w:rsidP="00146511">
            <w:pPr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</w:pPr>
            <w:r w:rsidRPr="007C6FFD">
              <w:rPr>
                <w:rFonts w:ascii="Times New Roman" w:hAnsi="Times New Roman" w:cs="Times New Roman"/>
                <w:sz w:val="28"/>
                <w:szCs w:val="24"/>
              </w:rPr>
              <w:t xml:space="preserve">від </w:t>
            </w:r>
            <w:r w:rsidR="00146511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 xml:space="preserve">03 </w:t>
            </w:r>
            <w:r w:rsidR="0014651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січня 2019</w:t>
            </w:r>
            <w:bookmarkStart w:id="0" w:name="_GoBack"/>
            <w:bookmarkEnd w:id="0"/>
            <w:r w:rsidR="002F7E86" w:rsidRPr="007C6FFD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="001465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6511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>1</w:t>
            </w:r>
          </w:p>
        </w:tc>
      </w:tr>
    </w:tbl>
    <w:p w14:paraId="3B87E2E8" w14:textId="77777777" w:rsidR="00BC595A" w:rsidRPr="007C6FFD" w:rsidRDefault="00BC595A" w:rsidP="00BC595A">
      <w:pPr>
        <w:jc w:val="center"/>
        <w:rPr>
          <w:rFonts w:ascii="Times New Roman" w:hAnsi="Times New Roman" w:cs="Times New Roman"/>
          <w:sz w:val="28"/>
          <w:szCs w:val="24"/>
        </w:rPr>
      </w:pPr>
      <w:r w:rsidRPr="007C6FFD">
        <w:rPr>
          <w:rFonts w:ascii="Times New Roman" w:hAnsi="Times New Roman" w:cs="Times New Roman"/>
          <w:sz w:val="28"/>
          <w:szCs w:val="24"/>
        </w:rPr>
        <w:t>ЗМІНИ</w:t>
      </w:r>
    </w:p>
    <w:p w14:paraId="6718B4D2" w14:textId="20309122" w:rsidR="00BC595A" w:rsidRPr="007C6FFD" w:rsidRDefault="00BC595A" w:rsidP="00BC595A">
      <w:pPr>
        <w:jc w:val="center"/>
        <w:rPr>
          <w:rFonts w:ascii="Times New Roman" w:hAnsi="Times New Roman" w:cs="Times New Roman"/>
          <w:sz w:val="28"/>
          <w:szCs w:val="24"/>
        </w:rPr>
      </w:pPr>
      <w:r w:rsidRPr="007C6FFD">
        <w:rPr>
          <w:rFonts w:ascii="Times New Roman" w:hAnsi="Times New Roman" w:cs="Times New Roman"/>
          <w:sz w:val="28"/>
          <w:szCs w:val="24"/>
        </w:rPr>
        <w:t xml:space="preserve"> до Інформаційних карток адміністративних послуг, які надаються  відділ</w:t>
      </w:r>
      <w:r w:rsidR="007C6FFD" w:rsidRPr="007C6FFD">
        <w:rPr>
          <w:rFonts w:ascii="Times New Roman" w:hAnsi="Times New Roman" w:cs="Times New Roman"/>
          <w:sz w:val="28"/>
          <w:szCs w:val="24"/>
        </w:rPr>
        <w:t xml:space="preserve">ом </w:t>
      </w:r>
      <w:r w:rsidRPr="007C6FFD">
        <w:rPr>
          <w:rFonts w:ascii="Times New Roman" w:hAnsi="Times New Roman" w:cs="Times New Roman"/>
          <w:sz w:val="28"/>
          <w:szCs w:val="24"/>
        </w:rPr>
        <w:t>у</w:t>
      </w:r>
      <w:r w:rsidR="007C6FFD" w:rsidRPr="007C6FFD">
        <w:rPr>
          <w:rFonts w:ascii="Times New Roman" w:hAnsi="Times New Roman" w:cs="Times New Roman"/>
          <w:sz w:val="28"/>
          <w:szCs w:val="24"/>
        </w:rPr>
        <w:t xml:space="preserve"> </w:t>
      </w:r>
      <w:r w:rsidR="00F95C7F">
        <w:rPr>
          <w:rFonts w:ascii="Times New Roman" w:hAnsi="Times New Roman" w:cs="Times New Roman"/>
          <w:sz w:val="28"/>
          <w:szCs w:val="24"/>
        </w:rPr>
        <w:t>Мукачівському</w:t>
      </w:r>
      <w:r w:rsidRPr="007C6FFD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7C6FFD" w:rsidRPr="007C6FFD">
        <w:rPr>
          <w:rFonts w:ascii="Times New Roman" w:hAnsi="Times New Roman" w:cs="Times New Roman"/>
          <w:sz w:val="28"/>
          <w:szCs w:val="24"/>
        </w:rPr>
        <w:t>і</w:t>
      </w:r>
      <w:r w:rsidRPr="007C6FFD">
        <w:rPr>
          <w:rFonts w:ascii="Times New Roman" w:hAnsi="Times New Roman" w:cs="Times New Roman"/>
          <w:sz w:val="28"/>
          <w:szCs w:val="24"/>
        </w:rPr>
        <w:t xml:space="preserve"> Головного управління Держгеокадастру у Закарпатській області безпосередньо та через центри надання адміністративних послуг, на платній основі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4139"/>
        <w:gridCol w:w="4435"/>
        <w:gridCol w:w="5026"/>
      </w:tblGrid>
      <w:tr w:rsidR="000F51A3" w:rsidRPr="000F51A3" w14:paraId="08F3ADD3" w14:textId="77777777" w:rsidTr="007C6FFD">
        <w:trPr>
          <w:trHeight w:val="1790"/>
        </w:trPr>
        <w:tc>
          <w:tcPr>
            <w:tcW w:w="1325" w:type="dxa"/>
          </w:tcPr>
          <w:p w14:paraId="39DDD4A0" w14:textId="77777777" w:rsidR="00BC595A" w:rsidRPr="000F51A3" w:rsidRDefault="00BC595A" w:rsidP="00BC5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39" w:type="dxa"/>
          </w:tcPr>
          <w:p w14:paraId="0E32CD07" w14:textId="77777777" w:rsidR="00BC595A" w:rsidRPr="000F51A3" w:rsidRDefault="00BC595A" w:rsidP="00BC5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DF04349" w14:textId="77777777" w:rsidR="00BC595A" w:rsidRPr="000F51A3" w:rsidRDefault="00BC595A" w:rsidP="00BC5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26" w:type="dxa"/>
          </w:tcPr>
          <w:p w14:paraId="155214C6" w14:textId="77777777" w:rsidR="00BC595A" w:rsidRPr="000F51A3" w:rsidRDefault="00BC595A" w:rsidP="00BC5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 Розрахунковий рахунок для внесення плати</w:t>
            </w:r>
          </w:p>
        </w:tc>
      </w:tr>
      <w:tr w:rsidR="00FB7483" w:rsidRPr="000F51A3" w14:paraId="2B83F64C" w14:textId="77777777" w:rsidTr="00A619EE">
        <w:trPr>
          <w:trHeight w:val="2576"/>
        </w:trPr>
        <w:tc>
          <w:tcPr>
            <w:tcW w:w="1325" w:type="dxa"/>
          </w:tcPr>
          <w:p w14:paraId="6144F5B8" w14:textId="66F63AF0" w:rsidR="00FB7483" w:rsidRPr="000F51A3" w:rsidRDefault="00FB7483" w:rsidP="001A1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14:paraId="0BB2C673" w14:textId="4410CF6F" w:rsidR="00FB7483" w:rsidRPr="000F51A3" w:rsidRDefault="00F95C7F" w:rsidP="00F95C7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у Мукачівському</w:t>
            </w:r>
            <w:r w:rsidR="00FB7483"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6473D622" w14:textId="4F6EA61E" w:rsidR="00FB7483" w:rsidRPr="000F51A3" w:rsidRDefault="00FB7483" w:rsidP="00F95C7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 надання адміністративних послуг </w:t>
            </w:r>
            <w:r w:rsidR="00F95C7F"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Мукачівської</w:t>
            </w: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районної державної адміністрації  </w:t>
            </w:r>
          </w:p>
        </w:tc>
        <w:tc>
          <w:tcPr>
            <w:tcW w:w="5026" w:type="dxa"/>
          </w:tcPr>
          <w:p w14:paraId="22DF3A86" w14:textId="16809BD9" w:rsidR="00FB7483" w:rsidRPr="000F51A3" w:rsidRDefault="00FB7483" w:rsidP="001A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Отриму</w:t>
            </w:r>
            <w:r w:rsidR="005B5539"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вач коштів:  </w:t>
            </w:r>
            <w:r w:rsidR="00811609"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Мукачівське УК/Мукачів.</w:t>
            </w:r>
            <w:r w:rsidR="005C235B"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1609"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р-н</w:t>
            </w: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/22012500,</w:t>
            </w:r>
          </w:p>
          <w:p w14:paraId="68D4F6DA" w14:textId="1F2A8D97" w:rsidR="00FB7483" w:rsidRPr="000F51A3" w:rsidRDefault="00FB7483" w:rsidP="001A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отримувача (ЄДРПОУ): </w:t>
            </w:r>
            <w:r w:rsidR="00811609"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37958089</w:t>
            </w: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D0EF0AC" w14:textId="10CB5981" w:rsidR="00FB7483" w:rsidRPr="000F51A3" w:rsidRDefault="00FB7483" w:rsidP="001A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рахунок отримувача: 3</w:t>
            </w:r>
            <w:r w:rsidR="00811609"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4319879227959</w:t>
            </w: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133CA67" w14:textId="77777777" w:rsidR="00FB7483" w:rsidRPr="000F51A3" w:rsidRDefault="00FB7483" w:rsidP="001A13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 отримувача: Казначейство України (ЕАП) , МФО 899998,</w:t>
            </w:r>
          </w:p>
          <w:p w14:paraId="4AEAC492" w14:textId="34435875" w:rsidR="00FB7483" w:rsidRPr="000F51A3" w:rsidRDefault="00FB7483" w:rsidP="00E645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класифікації доходів бюджету 22012500</w:t>
            </w:r>
          </w:p>
        </w:tc>
      </w:tr>
    </w:tbl>
    <w:p w14:paraId="47BACC36" w14:textId="68E20F99" w:rsidR="00351505" w:rsidRPr="000F51A3" w:rsidRDefault="00351505" w:rsidP="00BC59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2A7D6" w14:textId="0EFDEB12" w:rsidR="00865500" w:rsidRPr="000F51A3" w:rsidRDefault="00865500" w:rsidP="00BC59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FD520" w14:textId="77777777" w:rsidR="00865500" w:rsidRPr="000F51A3" w:rsidRDefault="00865500" w:rsidP="00BC59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9792F" w14:textId="0D91962D" w:rsidR="004D6104" w:rsidRPr="000F51A3" w:rsidRDefault="004D6104" w:rsidP="00BC59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AEAA8" w14:textId="575D99E6" w:rsidR="004D6104" w:rsidRPr="000F51A3" w:rsidRDefault="004D6104" w:rsidP="00BC59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5F408" w14:textId="77777777" w:rsidR="004D6104" w:rsidRPr="000F51A3" w:rsidRDefault="004D6104" w:rsidP="00BC595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6104" w:rsidRPr="000F51A3" w:rsidSect="00E64514">
      <w:headerReference w:type="default" r:id="rId7"/>
      <w:pgSz w:w="16838" w:h="11906" w:orient="landscape"/>
      <w:pgMar w:top="1276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14230" w14:textId="77777777" w:rsidR="00A24E5A" w:rsidRDefault="00A24E5A" w:rsidP="00E64514">
      <w:pPr>
        <w:spacing w:after="0" w:line="240" w:lineRule="auto"/>
      </w:pPr>
      <w:r>
        <w:separator/>
      </w:r>
    </w:p>
  </w:endnote>
  <w:endnote w:type="continuationSeparator" w:id="0">
    <w:p w14:paraId="2BD74976" w14:textId="77777777" w:rsidR="00A24E5A" w:rsidRDefault="00A24E5A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7F9F" w14:textId="77777777" w:rsidR="00A24E5A" w:rsidRDefault="00A24E5A" w:rsidP="00E64514">
      <w:pPr>
        <w:spacing w:after="0" w:line="240" w:lineRule="auto"/>
      </w:pPr>
      <w:r>
        <w:separator/>
      </w:r>
    </w:p>
  </w:footnote>
  <w:footnote w:type="continuationSeparator" w:id="0">
    <w:p w14:paraId="122DDC29" w14:textId="77777777" w:rsidR="00A24E5A" w:rsidRDefault="00A24E5A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47CB07" w14:textId="2770A3D9" w:rsidR="00E64514" w:rsidRPr="00E64514" w:rsidRDefault="00E6451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54E" w:rsidRPr="000E254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95017"/>
    <w:rsid w:val="000E254E"/>
    <w:rsid w:val="000F51A3"/>
    <w:rsid w:val="000F7242"/>
    <w:rsid w:val="00105686"/>
    <w:rsid w:val="00146511"/>
    <w:rsid w:val="001629C3"/>
    <w:rsid w:val="001A1318"/>
    <w:rsid w:val="002025AD"/>
    <w:rsid w:val="00220822"/>
    <w:rsid w:val="002715C2"/>
    <w:rsid w:val="00284907"/>
    <w:rsid w:val="002C6D89"/>
    <w:rsid w:val="002F7E86"/>
    <w:rsid w:val="003315FB"/>
    <w:rsid w:val="003372F9"/>
    <w:rsid w:val="00351505"/>
    <w:rsid w:val="004213AA"/>
    <w:rsid w:val="004734D2"/>
    <w:rsid w:val="004A66F2"/>
    <w:rsid w:val="004D6104"/>
    <w:rsid w:val="00572FBE"/>
    <w:rsid w:val="0057781E"/>
    <w:rsid w:val="005B5539"/>
    <w:rsid w:val="005C235B"/>
    <w:rsid w:val="00634A31"/>
    <w:rsid w:val="00636E48"/>
    <w:rsid w:val="0065081B"/>
    <w:rsid w:val="006C7C5D"/>
    <w:rsid w:val="007C6FFD"/>
    <w:rsid w:val="00811609"/>
    <w:rsid w:val="00865500"/>
    <w:rsid w:val="008860A9"/>
    <w:rsid w:val="009D6FDC"/>
    <w:rsid w:val="009E0DEC"/>
    <w:rsid w:val="009E75D3"/>
    <w:rsid w:val="00A24E5A"/>
    <w:rsid w:val="00AA2D27"/>
    <w:rsid w:val="00B32FCE"/>
    <w:rsid w:val="00B54317"/>
    <w:rsid w:val="00BC595A"/>
    <w:rsid w:val="00C44903"/>
    <w:rsid w:val="00CD564A"/>
    <w:rsid w:val="00D23D08"/>
    <w:rsid w:val="00D7532F"/>
    <w:rsid w:val="00E23EF0"/>
    <w:rsid w:val="00E62E33"/>
    <w:rsid w:val="00E64514"/>
    <w:rsid w:val="00EC329F"/>
    <w:rsid w:val="00EC409D"/>
    <w:rsid w:val="00F95C7F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2019-01-03T08:46:00Z</cp:lastPrinted>
  <dcterms:created xsi:type="dcterms:W3CDTF">2019-01-09T06:38:00Z</dcterms:created>
  <dcterms:modified xsi:type="dcterms:W3CDTF">2019-01-09T06:43:00Z</dcterms:modified>
</cp:coreProperties>
</file>